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F1D7" w14:textId="67EE38CD" w:rsidR="00E82317" w:rsidRPr="008149CB" w:rsidRDefault="00E82317" w:rsidP="00E82317">
      <w:pPr>
        <w:pStyle w:val="Titre"/>
        <w:spacing w:after="0" w:line="240" w:lineRule="auto"/>
        <w:rPr>
          <w:sz w:val="48"/>
          <w:szCs w:val="48"/>
          <w:lang w:val="en-US"/>
        </w:rPr>
      </w:pPr>
      <w:r w:rsidRPr="008149CB">
        <w:rPr>
          <w:sz w:val="48"/>
          <w:szCs w:val="48"/>
          <w:lang w:val="en-US"/>
        </w:rPr>
        <w:t xml:space="preserve">Free </w:t>
      </w:r>
      <w:r w:rsidR="00674834">
        <w:rPr>
          <w:sz w:val="48"/>
          <w:szCs w:val="48"/>
          <w:lang w:val="en-US"/>
        </w:rPr>
        <w:t xml:space="preserve">outgoing </w:t>
      </w:r>
      <w:r w:rsidRPr="008149CB">
        <w:rPr>
          <w:sz w:val="48"/>
          <w:szCs w:val="48"/>
          <w:lang w:val="en-US"/>
        </w:rPr>
        <w:t xml:space="preserve">data </w:t>
      </w:r>
      <w:r w:rsidR="000439E7">
        <w:rPr>
          <w:sz w:val="48"/>
          <w:szCs w:val="48"/>
          <w:lang w:val="en-US"/>
        </w:rPr>
        <w:t>transfer</w:t>
      </w:r>
      <w:r w:rsidR="00674834">
        <w:rPr>
          <w:sz w:val="48"/>
          <w:szCs w:val="48"/>
          <w:lang w:val="en-US"/>
        </w:rPr>
        <w:t xml:space="preserve"> principle</w:t>
      </w:r>
    </w:p>
    <w:p w14:paraId="3D90A743" w14:textId="0D718353" w:rsidR="00E82317" w:rsidRDefault="00674834" w:rsidP="00E82317">
      <w:pPr>
        <w:pStyle w:val="Titre"/>
        <w:spacing w:after="0" w:line="240" w:lineRule="auto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at </w:t>
      </w:r>
      <w:r w:rsidR="00332A58">
        <w:rPr>
          <w:sz w:val="48"/>
          <w:szCs w:val="48"/>
          <w:lang w:val="en-US"/>
        </w:rPr>
        <w:t>Cloud Avenue</w:t>
      </w:r>
      <w:r>
        <w:rPr>
          <w:sz w:val="48"/>
          <w:szCs w:val="48"/>
          <w:lang w:val="en-US"/>
        </w:rPr>
        <w:t xml:space="preserve"> contract end</w:t>
      </w:r>
    </w:p>
    <w:p w14:paraId="716D8D3A" w14:textId="77777777" w:rsidR="00E82317" w:rsidRDefault="00E82317" w:rsidP="00E82317">
      <w:pPr>
        <w:pStyle w:val="Corpsdetexte"/>
        <w:rPr>
          <w:lang w:val="en-US" w:eastAsia="en-US"/>
        </w:rPr>
      </w:pPr>
    </w:p>
    <w:p w14:paraId="12CFECC0" w14:textId="27B56941" w:rsidR="00E82317" w:rsidRPr="00E82317" w:rsidRDefault="00E82317" w:rsidP="00E82317">
      <w:pPr>
        <w:pStyle w:val="NormalWeb"/>
        <w:shd w:val="clear" w:color="auto" w:fill="FFFFFF"/>
        <w:spacing w:before="240" w:beforeAutospacing="0" w:line="420" w:lineRule="atLeast"/>
        <w:rPr>
          <w:rFonts w:ascii="Helvetica 55 Roman" w:hAnsi="Helvetica 55 Roman"/>
          <w:color w:val="000000"/>
          <w:spacing w:val="-2"/>
          <w:lang w:val="en-US"/>
        </w:rPr>
      </w:pPr>
      <w:r w:rsidRPr="00E82317">
        <w:rPr>
          <w:rFonts w:ascii="Helvetica 55 Roman" w:hAnsi="Helvetica 55 Roman"/>
          <w:color w:val="000000"/>
          <w:spacing w:val="-2"/>
          <w:lang w:val="en-US"/>
        </w:rPr>
        <w:t xml:space="preserve">Customer satisfaction is our priority, and we are committed to making your transition from </w:t>
      </w:r>
      <w:r w:rsidR="00332A58">
        <w:rPr>
          <w:rFonts w:ascii="Helvetica 55 Roman" w:hAnsi="Helvetica 55 Roman"/>
          <w:color w:val="000000"/>
          <w:spacing w:val="-2"/>
          <w:lang w:val="en-US"/>
        </w:rPr>
        <w:t>Cloud Avenue</w:t>
      </w:r>
      <w:r w:rsidRPr="00E82317">
        <w:rPr>
          <w:rFonts w:ascii="Helvetica 55 Roman" w:hAnsi="Helvetica 55 Roman"/>
          <w:color w:val="000000"/>
          <w:spacing w:val="-2"/>
          <w:lang w:val="en-US"/>
        </w:rPr>
        <w:t xml:space="preserve"> as smooth as possible. To benefit from the free data </w:t>
      </w:r>
      <w:r w:rsidR="00954B40">
        <w:rPr>
          <w:rFonts w:ascii="Helvetica 55 Roman" w:hAnsi="Helvetica 55 Roman"/>
          <w:color w:val="000000"/>
          <w:spacing w:val="-2"/>
          <w:lang w:val="en-US"/>
        </w:rPr>
        <w:t>transfer</w:t>
      </w:r>
      <w:r w:rsidRPr="00E82317">
        <w:rPr>
          <w:rFonts w:ascii="Helvetica 55 Roman" w:hAnsi="Helvetica 55 Roman"/>
          <w:color w:val="000000"/>
          <w:spacing w:val="-2"/>
          <w:lang w:val="en-US"/>
        </w:rPr>
        <w:t>, please complete the following information before terminating your contract.</w:t>
      </w:r>
    </w:p>
    <w:p w14:paraId="4DBA2CD5" w14:textId="2A001A4F" w:rsidR="00E82317" w:rsidRPr="00E82317" w:rsidRDefault="00E82317" w:rsidP="00E82317">
      <w:pPr>
        <w:pStyle w:val="NormalWeb"/>
        <w:shd w:val="clear" w:color="auto" w:fill="FFFFFF"/>
        <w:spacing w:before="240" w:beforeAutospacing="0" w:line="420" w:lineRule="atLeast"/>
        <w:rPr>
          <w:rFonts w:ascii="Helvetica 55 Roman" w:hAnsi="Helvetica 55 Roman"/>
          <w:color w:val="000000"/>
          <w:spacing w:val="-2"/>
          <w:lang w:val="en-US"/>
        </w:rPr>
      </w:pPr>
      <w:r w:rsidRPr="00E82317">
        <w:rPr>
          <w:rFonts w:ascii="Helvetica 55 Roman" w:hAnsi="Helvetica 55 Roman"/>
          <w:color w:val="000000"/>
          <w:spacing w:val="-2"/>
          <w:lang w:val="en-US"/>
        </w:rPr>
        <w:t xml:space="preserve">Please note: If you have a dedicated contact within the </w:t>
      </w:r>
      <w:r w:rsidR="00332A58">
        <w:rPr>
          <w:rFonts w:ascii="Helvetica 55 Roman" w:hAnsi="Helvetica 55 Roman"/>
          <w:color w:val="000000"/>
          <w:spacing w:val="-2"/>
          <w:lang w:val="en-US"/>
        </w:rPr>
        <w:t>Cloud Avenue</w:t>
      </w:r>
      <w:r w:rsidRPr="00E82317">
        <w:rPr>
          <w:rFonts w:ascii="Helvetica 55 Roman" w:hAnsi="Helvetica 55 Roman"/>
          <w:color w:val="000000"/>
          <w:spacing w:val="-2"/>
          <w:lang w:val="en-US"/>
        </w:rPr>
        <w:t xml:space="preserve"> sales team, we recommend reaching out to them before filling out and submitting this form. If you acquired </w:t>
      </w:r>
      <w:r w:rsidR="00332A58">
        <w:rPr>
          <w:rFonts w:ascii="Helvetica 55 Roman" w:hAnsi="Helvetica 55 Roman"/>
          <w:color w:val="000000"/>
          <w:spacing w:val="-2"/>
          <w:lang w:val="en-US"/>
        </w:rPr>
        <w:t>Cloud Avenue</w:t>
      </w:r>
      <w:r w:rsidRPr="00E82317">
        <w:rPr>
          <w:rFonts w:ascii="Helvetica 55 Roman" w:hAnsi="Helvetica 55 Roman"/>
          <w:color w:val="000000"/>
          <w:spacing w:val="-2"/>
          <w:lang w:val="en-US"/>
        </w:rPr>
        <w:t xml:space="preserve"> through a reseller or cloud partner, we invite you to ask that contact to complete this form on your behalf.</w:t>
      </w:r>
    </w:p>
    <w:p w14:paraId="7A56D239" w14:textId="3FE1CBD2" w:rsidR="00E82317" w:rsidRPr="00E82317" w:rsidRDefault="00E82317" w:rsidP="00E82317">
      <w:pPr>
        <w:pStyle w:val="NormalWeb"/>
        <w:shd w:val="clear" w:color="auto" w:fill="FFFFFF"/>
        <w:spacing w:before="240" w:beforeAutospacing="0" w:line="420" w:lineRule="atLeast"/>
        <w:rPr>
          <w:rFonts w:ascii="Helvetica 55 Roman" w:hAnsi="Helvetica 55 Roman"/>
          <w:color w:val="000000"/>
          <w:spacing w:val="-2"/>
          <w:lang w:val="en-US"/>
        </w:rPr>
      </w:pPr>
      <w:r w:rsidRPr="00E82317">
        <w:rPr>
          <w:rFonts w:ascii="Helvetica 55 Roman" w:hAnsi="Helvetica 55 Roman"/>
          <w:color w:val="000000"/>
          <w:spacing w:val="-2"/>
          <w:lang w:val="en-US"/>
        </w:rPr>
        <w:t xml:space="preserve">To calculate and apply the credit that will be allocated to you, it is necessary to know the reversibility dates and the volume of data you plan to </w:t>
      </w:r>
      <w:r w:rsidR="00EF5562">
        <w:rPr>
          <w:rFonts w:ascii="Helvetica 55 Roman" w:hAnsi="Helvetica 55 Roman"/>
          <w:color w:val="000000"/>
          <w:spacing w:val="-2"/>
          <w:lang w:val="en-US"/>
        </w:rPr>
        <w:t>transfer</w:t>
      </w:r>
      <w:r w:rsidRPr="00E82317">
        <w:rPr>
          <w:rFonts w:ascii="Helvetica 55 Roman" w:hAnsi="Helvetica 55 Roman"/>
          <w:color w:val="000000"/>
          <w:spacing w:val="-2"/>
          <w:lang w:val="en-US"/>
        </w:rPr>
        <w:t>. Please provide us with this information at least 60 days prior to the migration date.</w:t>
      </w:r>
    </w:p>
    <w:p w14:paraId="6FCBD5A8" w14:textId="622785D6" w:rsidR="00E82317" w:rsidRPr="00E82317" w:rsidRDefault="00E82317" w:rsidP="00E82317">
      <w:pPr>
        <w:pStyle w:val="NormalWeb"/>
        <w:shd w:val="clear" w:color="auto" w:fill="FFFFFF"/>
        <w:spacing w:before="240" w:beforeAutospacing="0" w:line="420" w:lineRule="atLeast"/>
        <w:rPr>
          <w:rFonts w:ascii="Helvetica 55 Roman" w:hAnsi="Helvetica 55 Roman"/>
          <w:b/>
          <w:bCs/>
          <w:color w:val="000000"/>
          <w:spacing w:val="-2"/>
          <w:lang w:val="en-US"/>
        </w:rPr>
      </w:pPr>
      <w:r w:rsidRPr="00E82317">
        <w:rPr>
          <w:rStyle w:val="lev"/>
          <w:rFonts w:ascii="Helvetica 55 Roman" w:hAnsi="Helvetica 55 Roman"/>
          <w:b w:val="0"/>
          <w:bCs w:val="0"/>
          <w:color w:val="000000"/>
          <w:spacing w:val="-2"/>
          <w:lang w:val="en-US"/>
        </w:rPr>
        <w:t xml:space="preserve">Steps to follow to benefit from the free outbound data </w:t>
      </w:r>
      <w:r w:rsidR="00EF5562">
        <w:rPr>
          <w:rStyle w:val="lev"/>
          <w:rFonts w:ascii="Helvetica 55 Roman" w:hAnsi="Helvetica 55 Roman"/>
          <w:b w:val="0"/>
          <w:bCs w:val="0"/>
          <w:color w:val="000000"/>
          <w:spacing w:val="-2"/>
          <w:lang w:val="en-US"/>
        </w:rPr>
        <w:t xml:space="preserve">transfer </w:t>
      </w:r>
      <w:r w:rsidRPr="00E82317">
        <w:rPr>
          <w:rStyle w:val="lev"/>
          <w:rFonts w:ascii="Helvetica 55 Roman" w:hAnsi="Helvetica 55 Roman"/>
          <w:b w:val="0"/>
          <w:bCs w:val="0"/>
          <w:color w:val="000000"/>
          <w:spacing w:val="-2"/>
          <w:lang w:val="en-US"/>
        </w:rPr>
        <w:t xml:space="preserve">program when migrating your data from </w:t>
      </w:r>
      <w:r w:rsidR="00332A58">
        <w:rPr>
          <w:rStyle w:val="lev"/>
          <w:rFonts w:ascii="Helvetica 55 Roman" w:hAnsi="Helvetica 55 Roman"/>
          <w:b w:val="0"/>
          <w:bCs w:val="0"/>
          <w:color w:val="000000"/>
          <w:spacing w:val="-2"/>
          <w:lang w:val="en-US"/>
        </w:rPr>
        <w:t>Cloud Avenue</w:t>
      </w:r>
      <w:r w:rsidRPr="00E82317">
        <w:rPr>
          <w:rStyle w:val="lev"/>
          <w:rFonts w:ascii="Helvetica 55 Roman" w:hAnsi="Helvetica 55 Roman"/>
          <w:b w:val="0"/>
          <w:bCs w:val="0"/>
          <w:color w:val="000000"/>
          <w:spacing w:val="-2"/>
          <w:lang w:val="en-US"/>
        </w:rPr>
        <w:t xml:space="preserve"> to another cloud provider:</w:t>
      </w:r>
    </w:p>
    <w:p w14:paraId="79D07F18" w14:textId="2219FF05" w:rsidR="00E82317" w:rsidRPr="00E82317" w:rsidRDefault="00E82317" w:rsidP="00E82317">
      <w:pPr>
        <w:pStyle w:val="NormalWeb"/>
        <w:numPr>
          <w:ilvl w:val="0"/>
          <w:numId w:val="11"/>
        </w:numPr>
        <w:shd w:val="clear" w:color="auto" w:fill="FFFFFF"/>
        <w:spacing w:before="240" w:beforeAutospacing="0" w:after="0" w:afterAutospacing="0" w:line="420" w:lineRule="atLeast"/>
        <w:rPr>
          <w:rFonts w:ascii="Helvetica 55 Roman" w:hAnsi="Helvetica 55 Roman"/>
          <w:color w:val="000000"/>
          <w:spacing w:val="-2"/>
          <w:lang w:val="en-US"/>
        </w:rPr>
      </w:pPr>
      <w:r w:rsidRPr="00E82317">
        <w:rPr>
          <w:rFonts w:ascii="Helvetica 55 Roman" w:hAnsi="Helvetica 55 Roman"/>
          <w:color w:val="000000"/>
          <w:spacing w:val="-2"/>
          <w:lang w:val="en-US"/>
        </w:rPr>
        <w:t xml:space="preserve">Send a request to the </w:t>
      </w:r>
      <w:r w:rsidR="00332A58">
        <w:rPr>
          <w:rFonts w:ascii="Helvetica 55 Roman" w:hAnsi="Helvetica 55 Roman"/>
          <w:color w:val="000000"/>
          <w:spacing w:val="-2"/>
          <w:lang w:val="en-US"/>
        </w:rPr>
        <w:t>Cloud Avenue</w:t>
      </w:r>
      <w:r w:rsidRPr="00E82317">
        <w:rPr>
          <w:rFonts w:ascii="Helvetica 55 Roman" w:hAnsi="Helvetica 55 Roman"/>
          <w:color w:val="000000"/>
          <w:spacing w:val="-2"/>
          <w:lang w:val="en-US"/>
        </w:rPr>
        <w:t xml:space="preserve"> support team indicating that you wish to take advantage of the free outbound data </w:t>
      </w:r>
      <w:r w:rsidR="00EF5562">
        <w:rPr>
          <w:rFonts w:ascii="Helvetica 55 Roman" w:hAnsi="Helvetica 55 Roman"/>
          <w:color w:val="000000"/>
          <w:spacing w:val="-2"/>
          <w:lang w:val="en-US"/>
        </w:rPr>
        <w:t>trans</w:t>
      </w:r>
      <w:r w:rsidR="00954B40">
        <w:rPr>
          <w:rFonts w:ascii="Helvetica 55 Roman" w:hAnsi="Helvetica 55 Roman"/>
          <w:color w:val="000000"/>
          <w:spacing w:val="-2"/>
          <w:lang w:val="en-US"/>
        </w:rPr>
        <w:t>f</w:t>
      </w:r>
      <w:r w:rsidR="00EF5562">
        <w:rPr>
          <w:rFonts w:ascii="Helvetica 55 Roman" w:hAnsi="Helvetica 55 Roman"/>
          <w:color w:val="000000"/>
          <w:spacing w:val="-2"/>
          <w:lang w:val="en-US"/>
        </w:rPr>
        <w:t>er</w:t>
      </w:r>
      <w:r w:rsidRPr="00E82317">
        <w:rPr>
          <w:rFonts w:ascii="Helvetica 55 Roman" w:hAnsi="Helvetica 55 Roman"/>
          <w:color w:val="000000"/>
          <w:spacing w:val="-2"/>
          <w:lang w:val="en-US"/>
        </w:rPr>
        <w:t xml:space="preserve"> due to the planned migration of your data out of </w:t>
      </w:r>
      <w:r w:rsidR="00332A58">
        <w:rPr>
          <w:rFonts w:ascii="Helvetica 55 Roman" w:hAnsi="Helvetica 55 Roman"/>
          <w:color w:val="000000"/>
          <w:spacing w:val="-2"/>
          <w:lang w:val="en-US"/>
        </w:rPr>
        <w:t>Cloud Avenue</w:t>
      </w:r>
      <w:r w:rsidRPr="00E82317">
        <w:rPr>
          <w:rFonts w:ascii="Helvetica 55 Roman" w:hAnsi="Helvetica 55 Roman"/>
          <w:color w:val="000000"/>
          <w:spacing w:val="-2"/>
          <w:lang w:val="en-US"/>
        </w:rPr>
        <w:t xml:space="preserve">. The support team will open a ticket, confirm receipt of your request, and send you the </w:t>
      </w:r>
      <w:r w:rsidR="00332A58">
        <w:rPr>
          <w:rFonts w:ascii="Helvetica 55 Roman" w:hAnsi="Helvetica 55 Roman"/>
          <w:color w:val="000000"/>
          <w:spacing w:val="-2"/>
          <w:lang w:val="en-US"/>
        </w:rPr>
        <w:t>Cloud Avenue</w:t>
      </w:r>
      <w:r w:rsidRPr="00E82317">
        <w:rPr>
          <w:rFonts w:ascii="Helvetica 55 Roman" w:hAnsi="Helvetica 55 Roman"/>
          <w:color w:val="000000"/>
          <w:spacing w:val="-2"/>
          <w:lang w:val="en-US"/>
        </w:rPr>
        <w:t xml:space="preserve"> Data Exit Form to complete.</w:t>
      </w:r>
    </w:p>
    <w:p w14:paraId="4EA8BFAB" w14:textId="64DCB780" w:rsidR="00E82317" w:rsidRPr="00E82317" w:rsidRDefault="00E82317" w:rsidP="00E82317">
      <w:pPr>
        <w:pStyle w:val="NormalWeb"/>
        <w:numPr>
          <w:ilvl w:val="0"/>
          <w:numId w:val="11"/>
        </w:numPr>
        <w:shd w:val="clear" w:color="auto" w:fill="FFFFFF"/>
        <w:spacing w:before="240" w:beforeAutospacing="0" w:after="0" w:afterAutospacing="0" w:line="420" w:lineRule="atLeast"/>
        <w:rPr>
          <w:rFonts w:ascii="Helvetica 55 Roman" w:hAnsi="Helvetica 55 Roman"/>
          <w:color w:val="000000"/>
          <w:spacing w:val="-2"/>
          <w:lang w:val="en-US"/>
        </w:rPr>
      </w:pPr>
      <w:r w:rsidRPr="00E82317">
        <w:rPr>
          <w:rFonts w:ascii="Helvetica 55 Roman" w:hAnsi="Helvetica 55 Roman"/>
          <w:color w:val="000000"/>
          <w:spacing w:val="-2"/>
          <w:lang w:val="en-US"/>
        </w:rPr>
        <w:t xml:space="preserve">Fill out the </w:t>
      </w:r>
      <w:r w:rsidR="00332A58">
        <w:rPr>
          <w:rFonts w:ascii="Helvetica 55 Roman" w:hAnsi="Helvetica 55 Roman"/>
          <w:color w:val="000000"/>
          <w:spacing w:val="-2"/>
          <w:lang w:val="en-US"/>
        </w:rPr>
        <w:t>Cloud Avenue</w:t>
      </w:r>
      <w:r w:rsidRPr="00E82317">
        <w:rPr>
          <w:rFonts w:ascii="Helvetica 55 Roman" w:hAnsi="Helvetica 55 Roman"/>
          <w:color w:val="000000"/>
          <w:spacing w:val="-2"/>
          <w:lang w:val="en-US"/>
        </w:rPr>
        <w:t xml:space="preserve"> Data Exit Form and return it to the </w:t>
      </w:r>
      <w:r w:rsidR="00332A58">
        <w:rPr>
          <w:rFonts w:ascii="Helvetica 55 Roman" w:hAnsi="Helvetica 55 Roman"/>
          <w:color w:val="000000"/>
          <w:spacing w:val="-2"/>
          <w:lang w:val="en-US"/>
        </w:rPr>
        <w:t>Cloud Avenue</w:t>
      </w:r>
      <w:r w:rsidRPr="00E82317">
        <w:rPr>
          <w:rFonts w:ascii="Helvetica 55 Roman" w:hAnsi="Helvetica 55 Roman"/>
          <w:color w:val="000000"/>
          <w:spacing w:val="-2"/>
          <w:lang w:val="en-US"/>
        </w:rPr>
        <w:t xml:space="preserve"> support team.</w:t>
      </w:r>
    </w:p>
    <w:p w14:paraId="3ACDD804" w14:textId="69C2B3AE" w:rsidR="00E82317" w:rsidRPr="00E82317" w:rsidRDefault="00E82317" w:rsidP="00E82317">
      <w:pPr>
        <w:pStyle w:val="NormalWeb"/>
        <w:numPr>
          <w:ilvl w:val="0"/>
          <w:numId w:val="11"/>
        </w:numPr>
        <w:shd w:val="clear" w:color="auto" w:fill="FFFFFF"/>
        <w:spacing w:before="240" w:beforeAutospacing="0" w:after="0" w:afterAutospacing="0" w:line="420" w:lineRule="atLeast"/>
        <w:rPr>
          <w:rFonts w:ascii="Helvetica 55 Roman" w:hAnsi="Helvetica 55 Roman"/>
          <w:color w:val="000000"/>
          <w:spacing w:val="-2"/>
          <w:lang w:val="en-US"/>
        </w:rPr>
      </w:pPr>
      <w:r w:rsidRPr="00E82317">
        <w:rPr>
          <w:rFonts w:ascii="Helvetica 55 Roman" w:hAnsi="Helvetica 55 Roman"/>
          <w:color w:val="000000"/>
          <w:spacing w:val="-2"/>
          <w:lang w:val="en-US"/>
        </w:rPr>
        <w:t xml:space="preserve">The </w:t>
      </w:r>
      <w:r w:rsidR="00332A58">
        <w:rPr>
          <w:rFonts w:ascii="Helvetica 55 Roman" w:hAnsi="Helvetica 55 Roman"/>
          <w:color w:val="000000"/>
          <w:spacing w:val="-2"/>
          <w:lang w:val="en-US"/>
        </w:rPr>
        <w:t>Cloud Avenue</w:t>
      </w:r>
      <w:r w:rsidRPr="00E82317">
        <w:rPr>
          <w:rFonts w:ascii="Helvetica 55 Roman" w:hAnsi="Helvetica 55 Roman"/>
          <w:color w:val="000000"/>
          <w:spacing w:val="-2"/>
          <w:lang w:val="en-US"/>
        </w:rPr>
        <w:t xml:space="preserve"> support team will review your request and send you a notification confirming that you are now authorized to begin the migration of your data. You will have 60 days from the notification by our team to finalize the migration.</w:t>
      </w:r>
    </w:p>
    <w:p w14:paraId="05E4E394" w14:textId="1CB380BA" w:rsidR="00E82317" w:rsidRPr="00E82317" w:rsidRDefault="00E82317" w:rsidP="00E82317">
      <w:pPr>
        <w:pStyle w:val="NormalWeb"/>
        <w:numPr>
          <w:ilvl w:val="0"/>
          <w:numId w:val="11"/>
        </w:numPr>
        <w:shd w:val="clear" w:color="auto" w:fill="FFFFFF"/>
        <w:spacing w:before="240" w:beforeAutospacing="0" w:after="0" w:afterAutospacing="0" w:line="420" w:lineRule="atLeast"/>
        <w:rPr>
          <w:rFonts w:ascii="Helvetica 55 Roman" w:hAnsi="Helvetica 55 Roman"/>
          <w:color w:val="000000"/>
          <w:spacing w:val="-2"/>
          <w:lang w:val="en-US"/>
        </w:rPr>
      </w:pPr>
      <w:r w:rsidRPr="00E82317">
        <w:rPr>
          <w:rFonts w:ascii="Helvetica 55 Roman" w:hAnsi="Helvetica 55 Roman"/>
          <w:color w:val="000000"/>
          <w:spacing w:val="-2"/>
          <w:lang w:val="en-US"/>
        </w:rPr>
        <w:lastRenderedPageBreak/>
        <w:t xml:space="preserve">Once you have received the notification from the </w:t>
      </w:r>
      <w:r w:rsidR="00954B40">
        <w:rPr>
          <w:rFonts w:ascii="Helvetica 55 Roman" w:hAnsi="Helvetica 55 Roman"/>
          <w:color w:val="000000"/>
          <w:spacing w:val="-2"/>
          <w:lang w:val="en-US"/>
        </w:rPr>
        <w:t xml:space="preserve">Cloud </w:t>
      </w:r>
      <w:proofErr w:type="spellStart"/>
      <w:r w:rsidR="00954B40">
        <w:rPr>
          <w:rFonts w:ascii="Helvetica 55 Roman" w:hAnsi="Helvetica 55 Roman"/>
          <w:color w:val="000000"/>
          <w:spacing w:val="-2"/>
          <w:lang w:val="en-US"/>
        </w:rPr>
        <w:t>Aveue</w:t>
      </w:r>
      <w:proofErr w:type="spellEnd"/>
      <w:r w:rsidRPr="00E82317">
        <w:rPr>
          <w:rFonts w:ascii="Helvetica 55 Roman" w:hAnsi="Helvetica 55 Roman"/>
          <w:color w:val="000000"/>
          <w:spacing w:val="-2"/>
          <w:lang w:val="en-US"/>
        </w:rPr>
        <w:t xml:space="preserve"> support team, your upcoming invoices will include a credit representing the cost of the data trans</w:t>
      </w:r>
      <w:r w:rsidR="00EF5562">
        <w:rPr>
          <w:rFonts w:ascii="Helvetica 55 Roman" w:hAnsi="Helvetica 55 Roman"/>
          <w:color w:val="000000"/>
          <w:spacing w:val="-2"/>
          <w:lang w:val="en-US"/>
        </w:rPr>
        <w:t>fe</w:t>
      </w:r>
      <w:r w:rsidRPr="00E82317">
        <w:rPr>
          <w:rFonts w:ascii="Helvetica 55 Roman" w:hAnsi="Helvetica 55 Roman"/>
          <w:color w:val="000000"/>
          <w:spacing w:val="-2"/>
          <w:lang w:val="en-US"/>
        </w:rPr>
        <w:t xml:space="preserve">r related to the migration of your workloads and data from </w:t>
      </w:r>
      <w:r w:rsidR="00332A58">
        <w:rPr>
          <w:rFonts w:ascii="Helvetica 55 Roman" w:hAnsi="Helvetica 55 Roman"/>
          <w:color w:val="000000"/>
          <w:spacing w:val="-2"/>
          <w:lang w:val="en-US"/>
        </w:rPr>
        <w:t>Cloud Avenue</w:t>
      </w:r>
      <w:r w:rsidRPr="00E82317">
        <w:rPr>
          <w:rFonts w:ascii="Helvetica 55 Roman" w:hAnsi="Helvetica 55 Roman"/>
          <w:color w:val="000000"/>
          <w:spacing w:val="-2"/>
          <w:lang w:val="en-US"/>
        </w:rPr>
        <w:t xml:space="preserve"> to the new platform at the time of submitting the form.</w:t>
      </w:r>
    </w:p>
    <w:p w14:paraId="38FB5B3D" w14:textId="332228E8" w:rsidR="00E82317" w:rsidRPr="00E82317" w:rsidRDefault="00E82317" w:rsidP="00E82317">
      <w:pPr>
        <w:pStyle w:val="NormalWeb"/>
        <w:numPr>
          <w:ilvl w:val="0"/>
          <w:numId w:val="11"/>
        </w:numPr>
        <w:shd w:val="clear" w:color="auto" w:fill="FFFFFF"/>
        <w:spacing w:before="240" w:beforeAutospacing="0" w:after="0" w:afterAutospacing="0" w:line="420" w:lineRule="atLeast"/>
        <w:rPr>
          <w:rFonts w:ascii="Helvetica 55 Roman" w:hAnsi="Helvetica 55 Roman"/>
          <w:color w:val="000000"/>
          <w:spacing w:val="-2"/>
          <w:lang w:val="en-US"/>
        </w:rPr>
      </w:pPr>
      <w:r w:rsidRPr="00E82317">
        <w:rPr>
          <w:rFonts w:ascii="Helvetica 55 Roman" w:hAnsi="Helvetica 55 Roman"/>
          <w:color w:val="000000"/>
          <w:spacing w:val="-2"/>
          <w:lang w:val="en-US"/>
        </w:rPr>
        <w:t xml:space="preserve">After completing the migration out of </w:t>
      </w:r>
      <w:r w:rsidR="00332A58">
        <w:rPr>
          <w:rFonts w:ascii="Helvetica 55 Roman" w:hAnsi="Helvetica 55 Roman"/>
          <w:color w:val="000000"/>
          <w:spacing w:val="-2"/>
          <w:lang w:val="en-US"/>
        </w:rPr>
        <w:t>Cloud Avenue</w:t>
      </w:r>
      <w:r w:rsidRPr="00E82317">
        <w:rPr>
          <w:rFonts w:ascii="Helvetica 55 Roman" w:hAnsi="Helvetica 55 Roman"/>
          <w:color w:val="000000"/>
          <w:spacing w:val="-2"/>
          <w:lang w:val="en-US"/>
        </w:rPr>
        <w:t xml:space="preserve">, you will need to terminate your </w:t>
      </w:r>
      <w:r w:rsidR="00332A58">
        <w:rPr>
          <w:rFonts w:ascii="Helvetica 55 Roman" w:hAnsi="Helvetica 55 Roman"/>
          <w:color w:val="000000"/>
          <w:spacing w:val="-2"/>
          <w:lang w:val="en-US"/>
        </w:rPr>
        <w:t>Cloud Avenue</w:t>
      </w:r>
      <w:r w:rsidRPr="00E82317">
        <w:rPr>
          <w:rFonts w:ascii="Helvetica 55 Roman" w:hAnsi="Helvetica 55 Roman"/>
          <w:color w:val="000000"/>
          <w:spacing w:val="-2"/>
          <w:lang w:val="en-US"/>
        </w:rPr>
        <w:t xml:space="preserve"> contract in accordance with the terms of the agreement.</w:t>
      </w:r>
    </w:p>
    <w:p w14:paraId="1DE80F06" w14:textId="111C5A5A" w:rsidR="00E82317" w:rsidRPr="00E82317" w:rsidRDefault="00E82317" w:rsidP="00E82317">
      <w:pPr>
        <w:pStyle w:val="NormalWeb"/>
        <w:shd w:val="clear" w:color="auto" w:fill="FFFFFF"/>
        <w:spacing w:before="240" w:beforeAutospacing="0" w:after="0" w:afterAutospacing="0" w:line="420" w:lineRule="atLeast"/>
        <w:rPr>
          <w:rFonts w:ascii="Helvetica Neue" w:hAnsi="Helvetica Neue"/>
          <w:color w:val="000000"/>
          <w:spacing w:val="-2"/>
          <w:lang w:val="en-US"/>
        </w:rPr>
      </w:pPr>
      <w:r w:rsidRPr="00E82317">
        <w:rPr>
          <w:rFonts w:ascii="Helvetica 55 Roman" w:hAnsi="Helvetica 55 Roman"/>
          <w:color w:val="000000"/>
          <w:spacing w:val="-2"/>
          <w:lang w:val="en-US"/>
        </w:rPr>
        <w:t xml:space="preserve">Orange Business reserves the right to conduct audits of customer data </w:t>
      </w:r>
      <w:r w:rsidR="00954B40">
        <w:rPr>
          <w:rFonts w:ascii="Helvetica 55 Roman" w:hAnsi="Helvetica 55 Roman"/>
          <w:color w:val="000000"/>
          <w:spacing w:val="-2"/>
          <w:lang w:val="en-US"/>
        </w:rPr>
        <w:t>transfer</w:t>
      </w:r>
      <w:r w:rsidRPr="00E82317">
        <w:rPr>
          <w:rFonts w:ascii="Helvetica 55 Roman" w:hAnsi="Helvetica 55 Roman"/>
          <w:color w:val="000000"/>
          <w:spacing w:val="-2"/>
          <w:lang w:val="en-US"/>
        </w:rPr>
        <w:t xml:space="preserve"> activities to ensure compliance with this process</w:t>
      </w:r>
      <w:r w:rsidRPr="00E82317">
        <w:rPr>
          <w:rFonts w:ascii="Helvetica Neue" w:hAnsi="Helvetica Neue"/>
          <w:color w:val="000000"/>
          <w:spacing w:val="-2"/>
          <w:lang w:val="en-US"/>
        </w:rPr>
        <w:t>.</w:t>
      </w:r>
    </w:p>
    <w:p w14:paraId="6A95272E" w14:textId="77777777" w:rsidR="00E82317" w:rsidRPr="00E82317" w:rsidRDefault="00E82317" w:rsidP="00E82317">
      <w:pPr>
        <w:pStyle w:val="Corpsdetexte"/>
        <w:spacing w:before="240"/>
        <w:rPr>
          <w:lang w:val="en-US" w:eastAsia="en-US"/>
        </w:rPr>
      </w:pPr>
    </w:p>
    <w:p w14:paraId="770CECEB" w14:textId="77777777" w:rsidR="00E82317" w:rsidRDefault="00E82317" w:rsidP="00E82317">
      <w:pPr>
        <w:pStyle w:val="Titre"/>
        <w:spacing w:before="240" w:after="0" w:line="240" w:lineRule="auto"/>
        <w:rPr>
          <w:sz w:val="48"/>
          <w:szCs w:val="48"/>
          <w:lang w:val="en-US"/>
        </w:rPr>
      </w:pPr>
    </w:p>
    <w:p w14:paraId="45E9F213" w14:textId="77777777" w:rsidR="00E82317" w:rsidRDefault="00E82317" w:rsidP="00AD2567">
      <w:pPr>
        <w:pStyle w:val="Titre"/>
        <w:spacing w:after="0" w:line="240" w:lineRule="auto"/>
        <w:rPr>
          <w:sz w:val="48"/>
          <w:szCs w:val="48"/>
          <w:lang w:val="en-US"/>
        </w:rPr>
      </w:pPr>
    </w:p>
    <w:p w14:paraId="3AF8A2BC" w14:textId="77777777" w:rsidR="00E82317" w:rsidRDefault="00E82317" w:rsidP="00AD2567">
      <w:pPr>
        <w:pStyle w:val="Titre"/>
        <w:spacing w:after="0" w:line="240" w:lineRule="auto"/>
        <w:rPr>
          <w:sz w:val="48"/>
          <w:szCs w:val="48"/>
          <w:lang w:val="en-US"/>
        </w:rPr>
      </w:pPr>
    </w:p>
    <w:p w14:paraId="6F87EC59" w14:textId="77777777" w:rsidR="00E82317" w:rsidRDefault="00E82317" w:rsidP="00AD2567">
      <w:pPr>
        <w:pStyle w:val="Titre"/>
        <w:spacing w:after="0" w:line="240" w:lineRule="auto"/>
        <w:rPr>
          <w:sz w:val="48"/>
          <w:szCs w:val="48"/>
          <w:lang w:val="en-US"/>
        </w:rPr>
      </w:pPr>
    </w:p>
    <w:p w14:paraId="4C82FB4E" w14:textId="77777777" w:rsidR="00E82317" w:rsidRDefault="00E82317" w:rsidP="00AD2567">
      <w:pPr>
        <w:pStyle w:val="Titre"/>
        <w:spacing w:after="0" w:line="240" w:lineRule="auto"/>
        <w:rPr>
          <w:sz w:val="48"/>
          <w:szCs w:val="48"/>
          <w:lang w:val="en-US"/>
        </w:rPr>
      </w:pPr>
    </w:p>
    <w:p w14:paraId="57EFCB9B" w14:textId="77777777" w:rsidR="00E82317" w:rsidRDefault="00E82317" w:rsidP="00AD2567">
      <w:pPr>
        <w:pStyle w:val="Titre"/>
        <w:spacing w:after="0" w:line="240" w:lineRule="auto"/>
        <w:rPr>
          <w:sz w:val="48"/>
          <w:szCs w:val="48"/>
          <w:lang w:val="en-US"/>
        </w:rPr>
      </w:pPr>
    </w:p>
    <w:p w14:paraId="2562E535" w14:textId="77777777" w:rsidR="00E82317" w:rsidRDefault="00E82317" w:rsidP="00AD2567">
      <w:pPr>
        <w:pStyle w:val="Titre"/>
        <w:spacing w:after="0" w:line="240" w:lineRule="auto"/>
        <w:rPr>
          <w:sz w:val="48"/>
          <w:szCs w:val="48"/>
          <w:lang w:val="en-US"/>
        </w:rPr>
      </w:pPr>
    </w:p>
    <w:p w14:paraId="5DFFEB4F" w14:textId="77777777" w:rsidR="00E82317" w:rsidRDefault="00E82317" w:rsidP="00AD2567">
      <w:pPr>
        <w:pStyle w:val="Titre"/>
        <w:spacing w:after="0" w:line="240" w:lineRule="auto"/>
        <w:rPr>
          <w:sz w:val="48"/>
          <w:szCs w:val="48"/>
          <w:lang w:val="en-US"/>
        </w:rPr>
      </w:pPr>
    </w:p>
    <w:p w14:paraId="774F6C2D" w14:textId="77777777" w:rsidR="00E82317" w:rsidRDefault="00E82317" w:rsidP="00E82317">
      <w:pPr>
        <w:pStyle w:val="Corpsdetexte"/>
        <w:rPr>
          <w:lang w:val="en-US" w:eastAsia="en-US"/>
        </w:rPr>
      </w:pPr>
    </w:p>
    <w:p w14:paraId="0E4F40E8" w14:textId="77777777" w:rsidR="000439E7" w:rsidRPr="00E82317" w:rsidRDefault="000439E7" w:rsidP="00E82317">
      <w:pPr>
        <w:pStyle w:val="Corpsdetexte"/>
        <w:rPr>
          <w:lang w:val="en-US" w:eastAsia="en-US"/>
        </w:rPr>
      </w:pPr>
    </w:p>
    <w:p w14:paraId="0BB814A1" w14:textId="77777777" w:rsidR="00C35CE7" w:rsidRDefault="00C35CE7" w:rsidP="00AD2567">
      <w:pPr>
        <w:pStyle w:val="Titre"/>
        <w:spacing w:after="0" w:line="240" w:lineRule="auto"/>
        <w:rPr>
          <w:sz w:val="48"/>
          <w:szCs w:val="48"/>
          <w:lang w:val="en-US"/>
        </w:rPr>
      </w:pPr>
    </w:p>
    <w:p w14:paraId="75586E97" w14:textId="77777777" w:rsidR="00C35CE7" w:rsidRDefault="00C35CE7" w:rsidP="00AD2567">
      <w:pPr>
        <w:pStyle w:val="Titre"/>
        <w:spacing w:after="0" w:line="240" w:lineRule="auto"/>
        <w:rPr>
          <w:sz w:val="48"/>
          <w:szCs w:val="48"/>
          <w:lang w:val="en-US"/>
        </w:rPr>
      </w:pPr>
    </w:p>
    <w:p w14:paraId="4050FA46" w14:textId="77777777" w:rsidR="001105DE" w:rsidRDefault="001105DE" w:rsidP="00AD2567">
      <w:pPr>
        <w:pStyle w:val="Titre"/>
        <w:spacing w:after="0" w:line="240" w:lineRule="auto"/>
        <w:rPr>
          <w:sz w:val="48"/>
          <w:szCs w:val="48"/>
          <w:lang w:val="en-US"/>
        </w:rPr>
      </w:pPr>
    </w:p>
    <w:p w14:paraId="3CF603FE" w14:textId="408819C2" w:rsidR="008149CB" w:rsidRPr="008149CB" w:rsidRDefault="008149CB" w:rsidP="00AD2567">
      <w:pPr>
        <w:pStyle w:val="Titre"/>
        <w:spacing w:after="0" w:line="240" w:lineRule="auto"/>
        <w:rPr>
          <w:sz w:val="48"/>
          <w:szCs w:val="48"/>
          <w:lang w:val="en-US"/>
        </w:rPr>
      </w:pPr>
      <w:r w:rsidRPr="008149CB">
        <w:rPr>
          <w:sz w:val="48"/>
          <w:szCs w:val="48"/>
          <w:lang w:val="en-US"/>
        </w:rPr>
        <w:lastRenderedPageBreak/>
        <w:t xml:space="preserve">Free data </w:t>
      </w:r>
      <w:r w:rsidR="000439E7">
        <w:rPr>
          <w:sz w:val="48"/>
          <w:szCs w:val="48"/>
          <w:lang w:val="en-US"/>
        </w:rPr>
        <w:t>transfer</w:t>
      </w:r>
    </w:p>
    <w:p w14:paraId="4503F4AD" w14:textId="77777777" w:rsidR="00BD0EB9" w:rsidRDefault="008149CB" w:rsidP="00E82317">
      <w:pPr>
        <w:pStyle w:val="Titre"/>
        <w:spacing w:after="0" w:line="240" w:lineRule="auto"/>
        <w:rPr>
          <w:sz w:val="48"/>
          <w:szCs w:val="48"/>
          <w:lang w:val="en-US"/>
        </w:rPr>
      </w:pPr>
      <w:r w:rsidRPr="008149CB">
        <w:rPr>
          <w:sz w:val="48"/>
          <w:szCs w:val="48"/>
          <w:lang w:val="en-US"/>
        </w:rPr>
        <w:t xml:space="preserve">request </w:t>
      </w:r>
      <w:proofErr w:type="gramStart"/>
      <w:r w:rsidRPr="008149CB">
        <w:rPr>
          <w:sz w:val="48"/>
          <w:szCs w:val="48"/>
          <w:lang w:val="en-US"/>
        </w:rPr>
        <w:t>form</w:t>
      </w:r>
      <w:proofErr w:type="gramEnd"/>
    </w:p>
    <w:p w14:paraId="43CE5CAD" w14:textId="77777777" w:rsidR="00E82317" w:rsidRPr="00E82317" w:rsidRDefault="00E82317" w:rsidP="00E82317">
      <w:pPr>
        <w:pStyle w:val="Corpsdetexte"/>
        <w:rPr>
          <w:lang w:val="en-US" w:eastAsia="en-US"/>
        </w:rPr>
      </w:pPr>
    </w:p>
    <w:p w14:paraId="5EC62BCB" w14:textId="77777777" w:rsidR="00AD2567" w:rsidRPr="008149CB" w:rsidRDefault="00AD2567">
      <w:pPr>
        <w:rPr>
          <w:lang w:val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662"/>
      </w:tblGrid>
      <w:tr w:rsidR="004D1CD9" w:rsidRPr="00F64992" w14:paraId="32E03B1F" w14:textId="77777777" w:rsidTr="004D1CD9">
        <w:trPr>
          <w:trHeight w:val="425"/>
        </w:trPr>
        <w:tc>
          <w:tcPr>
            <w:tcW w:w="9889" w:type="dxa"/>
            <w:gridSpan w:val="2"/>
            <w:shd w:val="clear" w:color="auto" w:fill="FF7900"/>
            <w:vAlign w:val="center"/>
          </w:tcPr>
          <w:p w14:paraId="738AE781" w14:textId="77777777" w:rsidR="004D1CD9" w:rsidRPr="00D64C72" w:rsidRDefault="008149CB" w:rsidP="004D1CD9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Helvetica 75 Bold" w:hAnsi="Helvetica 75 Bold"/>
                <w:b/>
                <w:color w:val="FFFFFF"/>
                <w:sz w:val="24"/>
                <w:szCs w:val="24"/>
              </w:rPr>
            </w:pPr>
            <w:r w:rsidRPr="00D64C72">
              <w:rPr>
                <w:rFonts w:ascii="Helvetica 75 Bold" w:hAnsi="Helvetica 75 Bold"/>
                <w:b/>
                <w:color w:val="FFFFFF"/>
                <w:sz w:val="24"/>
                <w:szCs w:val="24"/>
              </w:rPr>
              <w:t>Applicant information</w:t>
            </w:r>
          </w:p>
        </w:tc>
      </w:tr>
      <w:tr w:rsidR="00CB1723" w:rsidRPr="00F64992" w14:paraId="35388071" w14:textId="77777777" w:rsidTr="00BD0EB9">
        <w:trPr>
          <w:trHeight w:val="307"/>
        </w:trPr>
        <w:tc>
          <w:tcPr>
            <w:tcW w:w="3227" w:type="dxa"/>
          </w:tcPr>
          <w:p w14:paraId="5F48E675" w14:textId="77777777" w:rsidR="00CB1723" w:rsidRPr="008149CB" w:rsidRDefault="008149CB" w:rsidP="001A7106">
            <w:pPr>
              <w:pStyle w:val="En-tte"/>
              <w:tabs>
                <w:tab w:val="clear" w:pos="4153"/>
                <w:tab w:val="clear" w:pos="8306"/>
              </w:tabs>
              <w:rPr>
                <w:rFonts w:ascii="Helvetica 45 Light" w:hAnsi="Helvetica 45 Light"/>
                <w:bCs/>
                <w:sz w:val="22"/>
                <w:szCs w:val="22"/>
                <w:lang w:val="en-US"/>
              </w:rPr>
            </w:pPr>
            <w:r>
              <w:rPr>
                <w:rFonts w:ascii="Helvetica 45 Light" w:hAnsi="Helvetica 45 Light"/>
                <w:bCs/>
                <w:sz w:val="22"/>
                <w:szCs w:val="22"/>
              </w:rPr>
              <w:t>Customer name</w:t>
            </w:r>
            <w:r w:rsidR="00F64992" w:rsidRPr="00BD0EB9">
              <w:rPr>
                <w:rFonts w:ascii="Helvetica 45 Light" w:hAnsi="Helvetica 45 Light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6662" w:type="dxa"/>
          </w:tcPr>
          <w:p w14:paraId="0ABDFA50" w14:textId="77777777" w:rsidR="00CB1723" w:rsidRPr="00F64992" w:rsidRDefault="00CB1723" w:rsidP="007647B2">
            <w:pPr>
              <w:pStyle w:val="En-tte"/>
              <w:tabs>
                <w:tab w:val="clear" w:pos="4153"/>
                <w:tab w:val="clear" w:pos="8306"/>
              </w:tabs>
              <w:rPr>
                <w:rFonts w:ascii="Helvetica 45 Light" w:hAnsi="Helvetica 45 Light"/>
                <w:b/>
                <w:sz w:val="24"/>
                <w:szCs w:val="24"/>
              </w:rPr>
            </w:pPr>
          </w:p>
        </w:tc>
      </w:tr>
      <w:tr w:rsidR="004D1CD9" w:rsidRPr="00F64992" w14:paraId="39A8D29E" w14:textId="77777777" w:rsidTr="00BD0EB9">
        <w:trPr>
          <w:trHeight w:val="307"/>
        </w:trPr>
        <w:tc>
          <w:tcPr>
            <w:tcW w:w="3227" w:type="dxa"/>
          </w:tcPr>
          <w:p w14:paraId="53A43D6D" w14:textId="77777777" w:rsidR="004D1CD9" w:rsidRPr="00BD0EB9" w:rsidRDefault="004D1CD9" w:rsidP="001A7106">
            <w:pPr>
              <w:pStyle w:val="En-tte"/>
              <w:tabs>
                <w:tab w:val="clear" w:pos="4153"/>
                <w:tab w:val="clear" w:pos="8306"/>
              </w:tabs>
              <w:rPr>
                <w:rFonts w:ascii="Helvetica 45 Light" w:hAnsi="Helvetica 45 Light"/>
                <w:bCs/>
                <w:sz w:val="22"/>
                <w:szCs w:val="22"/>
              </w:rPr>
            </w:pPr>
            <w:r w:rsidRPr="00BD0EB9">
              <w:rPr>
                <w:rFonts w:ascii="Helvetica 45 Light" w:hAnsi="Helvetica 45 Light"/>
                <w:bCs/>
                <w:sz w:val="22"/>
                <w:szCs w:val="22"/>
              </w:rPr>
              <w:t xml:space="preserve">E-mail </w:t>
            </w:r>
          </w:p>
        </w:tc>
        <w:tc>
          <w:tcPr>
            <w:tcW w:w="6662" w:type="dxa"/>
          </w:tcPr>
          <w:p w14:paraId="5ED55849" w14:textId="77777777" w:rsidR="004D1CD9" w:rsidRDefault="004D1CD9" w:rsidP="007647B2">
            <w:pPr>
              <w:pStyle w:val="En-tte"/>
              <w:tabs>
                <w:tab w:val="clear" w:pos="4153"/>
                <w:tab w:val="clear" w:pos="8306"/>
              </w:tabs>
              <w:rPr>
                <w:rFonts w:ascii="Helvetica 45 Light" w:hAnsi="Helvetica 45 Light"/>
                <w:b/>
                <w:sz w:val="24"/>
                <w:szCs w:val="24"/>
              </w:rPr>
            </w:pPr>
          </w:p>
        </w:tc>
      </w:tr>
      <w:tr w:rsidR="004D1CD9" w:rsidRPr="008149CB" w14:paraId="028D0AC0" w14:textId="77777777" w:rsidTr="00BD0EB9">
        <w:trPr>
          <w:trHeight w:val="307"/>
        </w:trPr>
        <w:tc>
          <w:tcPr>
            <w:tcW w:w="3227" w:type="dxa"/>
          </w:tcPr>
          <w:p w14:paraId="1CA4D908" w14:textId="77777777" w:rsidR="004D1CD9" w:rsidRPr="00BD0EB9" w:rsidRDefault="004D1CD9" w:rsidP="001A7106">
            <w:pPr>
              <w:pStyle w:val="En-tte"/>
              <w:tabs>
                <w:tab w:val="clear" w:pos="4153"/>
                <w:tab w:val="clear" w:pos="8306"/>
              </w:tabs>
              <w:rPr>
                <w:rFonts w:ascii="Helvetica 45 Light" w:hAnsi="Helvetica 45 Light"/>
                <w:bCs/>
                <w:sz w:val="22"/>
                <w:szCs w:val="22"/>
              </w:rPr>
            </w:pPr>
            <w:r w:rsidRPr="00BD0EB9">
              <w:rPr>
                <w:rFonts w:ascii="Helvetica 45 Light" w:hAnsi="Helvetica 45 Light"/>
                <w:bCs/>
                <w:sz w:val="22"/>
                <w:szCs w:val="22"/>
              </w:rPr>
              <w:t>Cloud tenants ID (OCBXXXX)</w:t>
            </w:r>
          </w:p>
          <w:p w14:paraId="7B26D561" w14:textId="77777777" w:rsidR="004D1CD9" w:rsidRPr="008149CB" w:rsidRDefault="008149CB" w:rsidP="00BD0EB9">
            <w:pPr>
              <w:pStyle w:val="En-tte"/>
              <w:rPr>
                <w:rFonts w:ascii="Helvetica 45 Light" w:hAnsi="Helvetica 45 Light"/>
                <w:bCs/>
                <w:color w:val="808080"/>
                <w:lang w:val="en-US"/>
              </w:rPr>
            </w:pPr>
            <w:r w:rsidRPr="008149CB">
              <w:rPr>
                <w:rFonts w:ascii="Helvetica 45 Light" w:hAnsi="Helvetica 45 Light"/>
                <w:bCs/>
                <w:color w:val="808080"/>
                <w:lang w:val="en-US"/>
              </w:rPr>
              <w:t xml:space="preserve">List of tenants to </w:t>
            </w:r>
            <w:proofErr w:type="gramStart"/>
            <w:r w:rsidRPr="008149CB">
              <w:rPr>
                <w:rFonts w:ascii="Helvetica 45 Light" w:hAnsi="Helvetica 45 Light"/>
                <w:bCs/>
                <w:color w:val="808080"/>
                <w:lang w:val="en-US"/>
              </w:rPr>
              <w:t>m</w:t>
            </w:r>
            <w:r>
              <w:rPr>
                <w:rFonts w:ascii="Helvetica 45 Light" w:hAnsi="Helvetica 45 Light"/>
                <w:bCs/>
                <w:color w:val="808080"/>
                <w:lang w:val="en-US"/>
              </w:rPr>
              <w:t>igrate</w:t>
            </w:r>
            <w:proofErr w:type="gramEnd"/>
          </w:p>
          <w:p w14:paraId="1BD4E366" w14:textId="77777777" w:rsidR="00BD0EB9" w:rsidRPr="008149CB" w:rsidRDefault="00BD0EB9" w:rsidP="00BD0EB9">
            <w:pPr>
              <w:pStyle w:val="En-tte"/>
              <w:rPr>
                <w:rFonts w:ascii="Helvetica 45 Light" w:hAnsi="Helvetica 45 Light"/>
                <w:bCs/>
                <w:color w:val="808080"/>
                <w:lang w:val="en-US"/>
              </w:rPr>
            </w:pPr>
          </w:p>
        </w:tc>
        <w:tc>
          <w:tcPr>
            <w:tcW w:w="6662" w:type="dxa"/>
          </w:tcPr>
          <w:p w14:paraId="51248EF4" w14:textId="77777777" w:rsidR="004D1CD9" w:rsidRPr="008149CB" w:rsidRDefault="004D1CD9" w:rsidP="007647B2">
            <w:pPr>
              <w:pStyle w:val="En-tte"/>
              <w:tabs>
                <w:tab w:val="clear" w:pos="4153"/>
                <w:tab w:val="clear" w:pos="8306"/>
              </w:tabs>
              <w:rPr>
                <w:rFonts w:ascii="Helvetica 45 Light" w:hAnsi="Helvetica 45 Light"/>
                <w:b/>
                <w:sz w:val="24"/>
                <w:szCs w:val="24"/>
                <w:lang w:val="en-US"/>
              </w:rPr>
            </w:pPr>
          </w:p>
        </w:tc>
      </w:tr>
      <w:tr w:rsidR="004D1CD9" w:rsidRPr="008149CB" w14:paraId="788658DB" w14:textId="77777777" w:rsidTr="00BD0EB9">
        <w:trPr>
          <w:trHeight w:val="307"/>
        </w:trPr>
        <w:tc>
          <w:tcPr>
            <w:tcW w:w="3227" w:type="dxa"/>
          </w:tcPr>
          <w:p w14:paraId="77E20EA2" w14:textId="2A64C6BA" w:rsidR="004D1CD9" w:rsidRPr="008149CB" w:rsidRDefault="008149CB" w:rsidP="001A7106">
            <w:pPr>
              <w:pStyle w:val="En-tte"/>
              <w:tabs>
                <w:tab w:val="clear" w:pos="4153"/>
                <w:tab w:val="clear" w:pos="8306"/>
              </w:tabs>
              <w:rPr>
                <w:rFonts w:ascii="Helvetica 45 Light" w:hAnsi="Helvetica 45 Light"/>
                <w:bCs/>
                <w:sz w:val="22"/>
                <w:szCs w:val="22"/>
                <w:lang w:val="en-US"/>
              </w:rPr>
            </w:pPr>
            <w:r w:rsidRPr="008149CB">
              <w:rPr>
                <w:rFonts w:ascii="Helvetica 45 Light" w:hAnsi="Helvetica 45 Light"/>
                <w:bCs/>
                <w:sz w:val="22"/>
                <w:szCs w:val="22"/>
                <w:lang w:val="en-US"/>
              </w:rPr>
              <w:t xml:space="preserve">Expected date of migration from </w:t>
            </w:r>
            <w:r w:rsidR="00332A58">
              <w:rPr>
                <w:rFonts w:ascii="Helvetica 45 Light" w:hAnsi="Helvetica 45 Light"/>
                <w:bCs/>
                <w:sz w:val="22"/>
                <w:szCs w:val="22"/>
                <w:lang w:val="en-US"/>
              </w:rPr>
              <w:t>Cloud Avenue</w:t>
            </w:r>
            <w:r w:rsidR="004D1CD9" w:rsidRPr="00696070">
              <w:rPr>
                <w:rFonts w:ascii="Helvetica 55 Roman" w:hAnsi="Helvetica 55 Roman" w:cs="Segoe UI"/>
                <w:bCs/>
                <w:color w:val="1F1F1F"/>
                <w:sz w:val="22"/>
                <w:szCs w:val="22"/>
                <w:lang w:val="en-US" w:eastAsia="fr-FR"/>
              </w:rPr>
              <w:t> </w:t>
            </w:r>
          </w:p>
        </w:tc>
        <w:tc>
          <w:tcPr>
            <w:tcW w:w="6662" w:type="dxa"/>
          </w:tcPr>
          <w:p w14:paraId="36586779" w14:textId="77777777" w:rsidR="004D1CD9" w:rsidRPr="008149CB" w:rsidRDefault="004D1CD9" w:rsidP="007647B2">
            <w:pPr>
              <w:pStyle w:val="En-tte"/>
              <w:tabs>
                <w:tab w:val="clear" w:pos="4153"/>
                <w:tab w:val="clear" w:pos="8306"/>
              </w:tabs>
              <w:rPr>
                <w:rFonts w:ascii="Helvetica 45 Light" w:hAnsi="Helvetica 45 Light"/>
                <w:b/>
                <w:sz w:val="24"/>
                <w:szCs w:val="24"/>
                <w:lang w:val="en-US"/>
              </w:rPr>
            </w:pPr>
          </w:p>
        </w:tc>
      </w:tr>
    </w:tbl>
    <w:p w14:paraId="550BC9D6" w14:textId="77777777" w:rsidR="00BD0EB9" w:rsidRPr="008149CB" w:rsidRDefault="00BD0EB9" w:rsidP="00CB1723">
      <w:pPr>
        <w:rPr>
          <w:rFonts w:ascii="Helvetica 45 Light" w:hAnsi="Helvetica 45 Light"/>
          <w:lang w:val="en-US"/>
        </w:rPr>
      </w:pPr>
    </w:p>
    <w:p w14:paraId="404AEF62" w14:textId="77777777" w:rsidR="00BD0EB9" w:rsidRPr="008149CB" w:rsidRDefault="00BD0EB9" w:rsidP="00CB1723">
      <w:pPr>
        <w:rPr>
          <w:rFonts w:ascii="Helvetica 45 Light" w:hAnsi="Helvetica 45 Light"/>
          <w:lang w:val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9"/>
        <w:gridCol w:w="1378"/>
        <w:gridCol w:w="1418"/>
        <w:gridCol w:w="1417"/>
        <w:gridCol w:w="1418"/>
        <w:gridCol w:w="1559"/>
      </w:tblGrid>
      <w:tr w:rsidR="00BD0EB9" w:rsidRPr="008149CB" w14:paraId="280DD49D" w14:textId="77777777" w:rsidTr="00D64C72">
        <w:trPr>
          <w:trHeight w:val="426"/>
        </w:trPr>
        <w:tc>
          <w:tcPr>
            <w:tcW w:w="9889" w:type="dxa"/>
            <w:gridSpan w:val="6"/>
            <w:shd w:val="clear" w:color="auto" w:fill="FF7900"/>
            <w:vAlign w:val="center"/>
          </w:tcPr>
          <w:p w14:paraId="15CE57DF" w14:textId="77777777" w:rsidR="00BD0EB9" w:rsidRPr="008149CB" w:rsidRDefault="008149CB" w:rsidP="00D64C72">
            <w:pPr>
              <w:pStyle w:val="En-tte"/>
              <w:tabs>
                <w:tab w:val="clear" w:pos="4153"/>
                <w:tab w:val="clear" w:pos="8306"/>
              </w:tabs>
              <w:jc w:val="center"/>
              <w:rPr>
                <w:rFonts w:ascii="Helvetica 75 Bold" w:hAnsi="Helvetica 75 Bold"/>
                <w:b/>
                <w:color w:val="FFFFFF"/>
                <w:sz w:val="24"/>
                <w:szCs w:val="24"/>
                <w:lang w:val="en-US"/>
              </w:rPr>
            </w:pPr>
            <w:r w:rsidRPr="008149CB">
              <w:rPr>
                <w:rFonts w:ascii="Helvetica 75 Bold" w:hAnsi="Helvetica 75 Bold"/>
                <w:b/>
                <w:color w:val="FFFFFF"/>
                <w:sz w:val="24"/>
                <w:szCs w:val="24"/>
                <w:lang w:val="en-US"/>
              </w:rPr>
              <w:t>Data Volume (TB) to be migrated per tenant</w:t>
            </w:r>
          </w:p>
        </w:tc>
      </w:tr>
      <w:tr w:rsidR="00BD0EB9" w:rsidRPr="00F64992" w14:paraId="45FFD6DA" w14:textId="77777777" w:rsidTr="00BD0EB9">
        <w:trPr>
          <w:trHeight w:val="308"/>
        </w:trPr>
        <w:tc>
          <w:tcPr>
            <w:tcW w:w="2699" w:type="dxa"/>
          </w:tcPr>
          <w:p w14:paraId="35A25344" w14:textId="77777777" w:rsidR="00BD0EB9" w:rsidRPr="008149CB" w:rsidRDefault="00BD0EB9" w:rsidP="00BD0EB9">
            <w:pPr>
              <w:pStyle w:val="En-tte"/>
              <w:tabs>
                <w:tab w:val="clear" w:pos="4153"/>
                <w:tab w:val="clear" w:pos="8306"/>
              </w:tabs>
              <w:rPr>
                <w:rFonts w:ascii="Helvetica 45 Light" w:hAnsi="Helvetica 45 Light"/>
                <w:bCs/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</w:tcPr>
          <w:p w14:paraId="2F613571" w14:textId="77777777" w:rsidR="00BD0EB9" w:rsidRDefault="00BD0EB9" w:rsidP="00BD0EB9">
            <w:pPr>
              <w:pStyle w:val="En-tte"/>
              <w:tabs>
                <w:tab w:val="clear" w:pos="4153"/>
                <w:tab w:val="clear" w:pos="8306"/>
              </w:tabs>
              <w:rPr>
                <w:rFonts w:ascii="Helvetica 45 Light" w:hAnsi="Helvetica 45 Light"/>
                <w:bCs/>
                <w:sz w:val="22"/>
                <w:szCs w:val="22"/>
              </w:rPr>
            </w:pPr>
            <w:r w:rsidRPr="00196929">
              <w:rPr>
                <w:rFonts w:ascii="Helvetica 45 Light" w:hAnsi="Helvetica 45 Light"/>
                <w:bCs/>
                <w:sz w:val="22"/>
                <w:szCs w:val="22"/>
              </w:rPr>
              <w:t>Tenant ID</w:t>
            </w:r>
          </w:p>
          <w:p w14:paraId="3F4BEC71" w14:textId="77777777" w:rsidR="00BD0EB9" w:rsidRPr="00BD0EB9" w:rsidRDefault="00BD0EB9" w:rsidP="00BD0EB9">
            <w:pPr>
              <w:pStyle w:val="En-tte"/>
              <w:tabs>
                <w:tab w:val="clear" w:pos="4153"/>
                <w:tab w:val="clear" w:pos="8306"/>
              </w:tabs>
              <w:rPr>
                <w:rFonts w:ascii="Helvetica 45 Light" w:hAnsi="Helvetica 45 Light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5EBA9453" w14:textId="77777777" w:rsidR="00BD0EB9" w:rsidRPr="00BD0EB9" w:rsidRDefault="00BD0EB9" w:rsidP="00BD0EB9">
            <w:pPr>
              <w:pStyle w:val="En-tte"/>
              <w:tabs>
                <w:tab w:val="clear" w:pos="4153"/>
                <w:tab w:val="clear" w:pos="8306"/>
              </w:tabs>
              <w:rPr>
                <w:rFonts w:ascii="Helvetica 45 Light" w:hAnsi="Helvetica 45 Light"/>
                <w:bCs/>
                <w:sz w:val="22"/>
                <w:szCs w:val="22"/>
              </w:rPr>
            </w:pPr>
            <w:r w:rsidRPr="00196929">
              <w:rPr>
                <w:rFonts w:ascii="Helvetica 45 Light" w:hAnsi="Helvetica 45 Light"/>
                <w:bCs/>
                <w:sz w:val="22"/>
                <w:szCs w:val="22"/>
              </w:rPr>
              <w:t xml:space="preserve">Tenant ID </w:t>
            </w:r>
          </w:p>
        </w:tc>
        <w:tc>
          <w:tcPr>
            <w:tcW w:w="1417" w:type="dxa"/>
          </w:tcPr>
          <w:p w14:paraId="36D915DC" w14:textId="77777777" w:rsidR="00BD0EB9" w:rsidRPr="00BD0EB9" w:rsidRDefault="00BD0EB9" w:rsidP="00BD0EB9">
            <w:pPr>
              <w:pStyle w:val="En-tte"/>
              <w:tabs>
                <w:tab w:val="clear" w:pos="4153"/>
                <w:tab w:val="clear" w:pos="8306"/>
              </w:tabs>
              <w:rPr>
                <w:rFonts w:ascii="Helvetica 45 Light" w:hAnsi="Helvetica 45 Light"/>
                <w:bCs/>
                <w:sz w:val="22"/>
                <w:szCs w:val="22"/>
              </w:rPr>
            </w:pPr>
            <w:r w:rsidRPr="00196929">
              <w:rPr>
                <w:rFonts w:ascii="Helvetica 45 Light" w:hAnsi="Helvetica 45 Light"/>
                <w:bCs/>
                <w:sz w:val="22"/>
                <w:szCs w:val="22"/>
              </w:rPr>
              <w:t xml:space="preserve">Tenant ID </w:t>
            </w:r>
          </w:p>
        </w:tc>
        <w:tc>
          <w:tcPr>
            <w:tcW w:w="1418" w:type="dxa"/>
          </w:tcPr>
          <w:p w14:paraId="41286D5E" w14:textId="77777777" w:rsidR="00BD0EB9" w:rsidRPr="00BD0EB9" w:rsidRDefault="00BD0EB9" w:rsidP="00BD0EB9">
            <w:pPr>
              <w:pStyle w:val="En-tte"/>
              <w:tabs>
                <w:tab w:val="clear" w:pos="4153"/>
                <w:tab w:val="clear" w:pos="8306"/>
              </w:tabs>
              <w:rPr>
                <w:rFonts w:ascii="Helvetica 45 Light" w:hAnsi="Helvetica 45 Light"/>
                <w:bCs/>
                <w:sz w:val="22"/>
                <w:szCs w:val="22"/>
              </w:rPr>
            </w:pPr>
            <w:r w:rsidRPr="00196929">
              <w:rPr>
                <w:rFonts w:ascii="Helvetica 45 Light" w:hAnsi="Helvetica 45 Light"/>
                <w:bCs/>
                <w:sz w:val="22"/>
                <w:szCs w:val="22"/>
              </w:rPr>
              <w:t xml:space="preserve">Tenant ID </w:t>
            </w:r>
          </w:p>
        </w:tc>
        <w:tc>
          <w:tcPr>
            <w:tcW w:w="1559" w:type="dxa"/>
          </w:tcPr>
          <w:p w14:paraId="46F87DD3" w14:textId="77777777" w:rsidR="00BD0EB9" w:rsidRPr="00BD0EB9" w:rsidRDefault="00BD0EB9" w:rsidP="00BD0EB9">
            <w:pPr>
              <w:pStyle w:val="En-tte"/>
              <w:tabs>
                <w:tab w:val="clear" w:pos="4153"/>
                <w:tab w:val="clear" w:pos="8306"/>
              </w:tabs>
              <w:rPr>
                <w:rFonts w:ascii="Helvetica 45 Light" w:hAnsi="Helvetica 45 Light"/>
                <w:bCs/>
                <w:sz w:val="22"/>
                <w:szCs w:val="22"/>
              </w:rPr>
            </w:pPr>
            <w:r w:rsidRPr="00196929">
              <w:rPr>
                <w:rFonts w:ascii="Helvetica 45 Light" w:hAnsi="Helvetica 45 Light"/>
                <w:bCs/>
                <w:sz w:val="22"/>
                <w:szCs w:val="22"/>
              </w:rPr>
              <w:t xml:space="preserve">Tenant ID </w:t>
            </w:r>
          </w:p>
        </w:tc>
      </w:tr>
      <w:tr w:rsidR="00BD0EB9" w:rsidRPr="00F64992" w14:paraId="7062B3BB" w14:textId="77777777" w:rsidTr="00D64C72">
        <w:trPr>
          <w:trHeight w:val="308"/>
        </w:trPr>
        <w:tc>
          <w:tcPr>
            <w:tcW w:w="2699" w:type="dxa"/>
            <w:vAlign w:val="center"/>
          </w:tcPr>
          <w:p w14:paraId="02E242D0" w14:textId="2D9AB2B7" w:rsidR="00BD0EB9" w:rsidRDefault="008C3AA1" w:rsidP="00BD0EB9">
            <w:pPr>
              <w:pStyle w:val="En-tte"/>
              <w:tabs>
                <w:tab w:val="clear" w:pos="4153"/>
                <w:tab w:val="clear" w:pos="8306"/>
              </w:tabs>
              <w:rPr>
                <w:rFonts w:ascii="Helvetica 45 Light" w:hAnsi="Helvetica 45 Light"/>
                <w:bCs/>
                <w:sz w:val="22"/>
                <w:szCs w:val="22"/>
              </w:rPr>
            </w:pPr>
            <w:r>
              <w:rPr>
                <w:rFonts w:ascii="Helvetica 45 Light" w:hAnsi="Helvetica 45 Light"/>
                <w:bCs/>
                <w:sz w:val="22"/>
                <w:szCs w:val="22"/>
              </w:rPr>
              <w:t>Bloc storage</w:t>
            </w:r>
          </w:p>
          <w:p w14:paraId="3D29E254" w14:textId="69E1F48F" w:rsidR="00BD0EB9" w:rsidRPr="00BD0EB9" w:rsidRDefault="00BD0EB9" w:rsidP="00BD0EB9">
            <w:pPr>
              <w:pStyle w:val="En-tte"/>
              <w:rPr>
                <w:rFonts w:ascii="Helvetica 45 Light" w:hAnsi="Helvetica 45 Light"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14:paraId="0ADC9646" w14:textId="77777777" w:rsidR="00BD0EB9" w:rsidRPr="00F64992" w:rsidRDefault="00BD0EB9" w:rsidP="00BD0EB9">
            <w:pPr>
              <w:pStyle w:val="En-tte"/>
              <w:tabs>
                <w:tab w:val="clear" w:pos="4153"/>
                <w:tab w:val="clear" w:pos="8306"/>
              </w:tabs>
              <w:rPr>
                <w:rFonts w:ascii="Helvetica 45 Light" w:hAnsi="Helvetica 45 Light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7DB92C" w14:textId="77777777" w:rsidR="00BD0EB9" w:rsidRPr="00F64992" w:rsidRDefault="00BD0EB9" w:rsidP="00BD0EB9">
            <w:pPr>
              <w:pStyle w:val="En-tte"/>
              <w:tabs>
                <w:tab w:val="clear" w:pos="4153"/>
                <w:tab w:val="clear" w:pos="8306"/>
              </w:tabs>
              <w:rPr>
                <w:rFonts w:ascii="Helvetica 45 Light" w:hAnsi="Helvetica 45 Light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359A3D" w14:textId="77777777" w:rsidR="00BD0EB9" w:rsidRPr="00F64992" w:rsidRDefault="00BD0EB9" w:rsidP="00BD0EB9">
            <w:pPr>
              <w:pStyle w:val="En-tte"/>
              <w:tabs>
                <w:tab w:val="clear" w:pos="4153"/>
                <w:tab w:val="clear" w:pos="8306"/>
              </w:tabs>
              <w:rPr>
                <w:rFonts w:ascii="Helvetica 45 Light" w:hAnsi="Helvetica 45 Light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6AD40C" w14:textId="77777777" w:rsidR="00BD0EB9" w:rsidRPr="00F64992" w:rsidRDefault="00BD0EB9" w:rsidP="00BD0EB9">
            <w:pPr>
              <w:pStyle w:val="En-tte"/>
              <w:tabs>
                <w:tab w:val="clear" w:pos="4153"/>
                <w:tab w:val="clear" w:pos="8306"/>
              </w:tabs>
              <w:rPr>
                <w:rFonts w:ascii="Helvetica 45 Light" w:hAnsi="Helvetica 45 Light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55D1E9" w14:textId="77777777" w:rsidR="00BD0EB9" w:rsidRPr="00F64992" w:rsidRDefault="00BD0EB9" w:rsidP="00BD0EB9">
            <w:pPr>
              <w:pStyle w:val="En-tte"/>
              <w:tabs>
                <w:tab w:val="clear" w:pos="4153"/>
                <w:tab w:val="clear" w:pos="8306"/>
              </w:tabs>
              <w:rPr>
                <w:rFonts w:ascii="Helvetica 45 Light" w:hAnsi="Helvetica 45 Light"/>
                <w:b/>
                <w:sz w:val="24"/>
                <w:szCs w:val="24"/>
              </w:rPr>
            </w:pPr>
          </w:p>
        </w:tc>
      </w:tr>
      <w:tr w:rsidR="00BD0EB9" w:rsidRPr="008C3AA1" w14:paraId="74DED136" w14:textId="77777777" w:rsidTr="00D64C72">
        <w:trPr>
          <w:trHeight w:val="308"/>
        </w:trPr>
        <w:tc>
          <w:tcPr>
            <w:tcW w:w="2699" w:type="dxa"/>
            <w:vAlign w:val="center"/>
          </w:tcPr>
          <w:p w14:paraId="1595EFD8" w14:textId="0374F203" w:rsidR="00BD0EB9" w:rsidRPr="008C3AA1" w:rsidRDefault="008C3AA1" w:rsidP="00BD0EB9">
            <w:pPr>
              <w:pStyle w:val="En-tte"/>
              <w:tabs>
                <w:tab w:val="clear" w:pos="4153"/>
                <w:tab w:val="clear" w:pos="8306"/>
              </w:tabs>
              <w:rPr>
                <w:rFonts w:ascii="Helvetica 45 Light" w:hAnsi="Helvetica 45 Light"/>
                <w:bCs/>
                <w:sz w:val="22"/>
                <w:szCs w:val="22"/>
                <w:lang w:val="fr-FR"/>
              </w:rPr>
            </w:pPr>
            <w:r w:rsidRPr="008C3AA1">
              <w:rPr>
                <w:rFonts w:ascii="Helvetica 45 Light" w:hAnsi="Helvetica 45 Light"/>
                <w:bCs/>
                <w:sz w:val="22"/>
                <w:szCs w:val="22"/>
                <w:lang w:val="fr-FR"/>
              </w:rPr>
              <w:t>NFS</w:t>
            </w:r>
          </w:p>
          <w:p w14:paraId="341EDBF4" w14:textId="7C1812B8" w:rsidR="00BD0EB9" w:rsidRPr="008C3AA1" w:rsidRDefault="00BD0EB9" w:rsidP="00BD0EB9">
            <w:pPr>
              <w:pStyle w:val="En-tte"/>
              <w:rPr>
                <w:rFonts w:ascii="Helvetica 45 Light" w:hAnsi="Helvetica 45 Light"/>
                <w:bCs/>
                <w:sz w:val="22"/>
                <w:szCs w:val="22"/>
                <w:lang w:val="fr-FR"/>
              </w:rPr>
            </w:pPr>
          </w:p>
        </w:tc>
        <w:tc>
          <w:tcPr>
            <w:tcW w:w="1378" w:type="dxa"/>
          </w:tcPr>
          <w:p w14:paraId="1EE8F91B" w14:textId="77777777" w:rsidR="00BD0EB9" w:rsidRPr="008C3AA1" w:rsidRDefault="00BD0EB9" w:rsidP="00BD0EB9">
            <w:pPr>
              <w:pStyle w:val="En-tte"/>
              <w:tabs>
                <w:tab w:val="clear" w:pos="4153"/>
                <w:tab w:val="clear" w:pos="8306"/>
              </w:tabs>
              <w:rPr>
                <w:rFonts w:ascii="Helvetica 45 Light" w:hAnsi="Helvetica 45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1418" w:type="dxa"/>
          </w:tcPr>
          <w:p w14:paraId="6AA95600" w14:textId="77777777" w:rsidR="00BD0EB9" w:rsidRPr="008C3AA1" w:rsidRDefault="00BD0EB9" w:rsidP="00BD0EB9">
            <w:pPr>
              <w:pStyle w:val="En-tte"/>
              <w:tabs>
                <w:tab w:val="clear" w:pos="4153"/>
                <w:tab w:val="clear" w:pos="8306"/>
              </w:tabs>
              <w:rPr>
                <w:rFonts w:ascii="Helvetica 45 Light" w:hAnsi="Helvetica 45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</w:tcPr>
          <w:p w14:paraId="7D552BFE" w14:textId="77777777" w:rsidR="00BD0EB9" w:rsidRPr="008C3AA1" w:rsidRDefault="00BD0EB9" w:rsidP="00BD0EB9">
            <w:pPr>
              <w:pStyle w:val="En-tte"/>
              <w:tabs>
                <w:tab w:val="clear" w:pos="4153"/>
                <w:tab w:val="clear" w:pos="8306"/>
              </w:tabs>
              <w:rPr>
                <w:rFonts w:ascii="Helvetica 45 Light" w:hAnsi="Helvetica 45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1418" w:type="dxa"/>
          </w:tcPr>
          <w:p w14:paraId="4785A1FD" w14:textId="77777777" w:rsidR="00BD0EB9" w:rsidRPr="008C3AA1" w:rsidRDefault="00BD0EB9" w:rsidP="00BD0EB9">
            <w:pPr>
              <w:pStyle w:val="En-tte"/>
              <w:tabs>
                <w:tab w:val="clear" w:pos="4153"/>
                <w:tab w:val="clear" w:pos="8306"/>
              </w:tabs>
              <w:rPr>
                <w:rFonts w:ascii="Helvetica 45 Light" w:hAnsi="Helvetica 45 Light"/>
                <w:b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</w:tcPr>
          <w:p w14:paraId="6CA44458" w14:textId="77777777" w:rsidR="00BD0EB9" w:rsidRPr="008C3AA1" w:rsidRDefault="00BD0EB9" w:rsidP="00BD0EB9">
            <w:pPr>
              <w:pStyle w:val="En-tte"/>
              <w:tabs>
                <w:tab w:val="clear" w:pos="4153"/>
                <w:tab w:val="clear" w:pos="8306"/>
              </w:tabs>
              <w:rPr>
                <w:rFonts w:ascii="Helvetica 45 Light" w:hAnsi="Helvetica 45 Light"/>
                <w:b/>
                <w:sz w:val="24"/>
                <w:szCs w:val="24"/>
                <w:lang w:val="fr-FR"/>
              </w:rPr>
            </w:pPr>
          </w:p>
        </w:tc>
      </w:tr>
    </w:tbl>
    <w:p w14:paraId="4DAA822B" w14:textId="77777777" w:rsidR="00BD0EB9" w:rsidRDefault="00BD0EB9" w:rsidP="00CB1723">
      <w:pPr>
        <w:rPr>
          <w:rFonts w:ascii="Helvetica 45 Light" w:hAnsi="Helvetica 45 Light"/>
          <w:lang w:val="fr-FR"/>
        </w:rPr>
      </w:pPr>
    </w:p>
    <w:p w14:paraId="2150779A" w14:textId="77777777" w:rsidR="00BD0EB9" w:rsidRDefault="00BD0EB9" w:rsidP="00CB1723">
      <w:pPr>
        <w:rPr>
          <w:rFonts w:ascii="Helvetica 45 Light" w:hAnsi="Helvetica 45 Light"/>
          <w:lang w:val="fr-FR"/>
        </w:rPr>
      </w:pPr>
    </w:p>
    <w:p w14:paraId="27090977" w14:textId="77777777" w:rsidR="008149CB" w:rsidRDefault="008149CB" w:rsidP="008149CB">
      <w:pPr>
        <w:pStyle w:val="Corpsdetexte"/>
        <w:spacing w:line="276" w:lineRule="auto"/>
        <w:rPr>
          <w:rFonts w:ascii="Helvetica 55 Roman" w:hAnsi="Helvetica 55 Roman"/>
          <w:sz w:val="24"/>
          <w:szCs w:val="24"/>
          <w:lang w:val="en-US" w:eastAsia="en-US"/>
        </w:rPr>
      </w:pPr>
      <w:r w:rsidRPr="008149CB">
        <w:rPr>
          <w:rFonts w:ascii="Helvetica 55 Roman" w:hAnsi="Helvetica 55 Roman"/>
          <w:sz w:val="24"/>
          <w:szCs w:val="24"/>
          <w:lang w:val="en-US" w:eastAsia="en-US"/>
        </w:rPr>
        <w:t xml:space="preserve">By submitting this form, you confirm the accuracy of the information above. </w:t>
      </w:r>
    </w:p>
    <w:p w14:paraId="20BCEEC0" w14:textId="77777777" w:rsidR="00BD0EB9" w:rsidRPr="00BD0EB9" w:rsidRDefault="008149CB" w:rsidP="008149CB">
      <w:pPr>
        <w:pStyle w:val="Corpsdetexte"/>
        <w:spacing w:line="276" w:lineRule="auto"/>
        <w:rPr>
          <w:rFonts w:ascii="Helvetica 55 Roman" w:hAnsi="Helvetica 55 Roman"/>
          <w:sz w:val="24"/>
          <w:szCs w:val="24"/>
          <w:lang w:val="fr-FR" w:eastAsia="en-US"/>
        </w:rPr>
      </w:pPr>
      <w:proofErr w:type="spellStart"/>
      <w:r w:rsidRPr="008149CB">
        <w:rPr>
          <w:rFonts w:ascii="Helvetica 55 Roman" w:hAnsi="Helvetica 55 Roman"/>
          <w:sz w:val="24"/>
          <w:szCs w:val="24"/>
          <w:lang w:val="fr-FR" w:eastAsia="en-US"/>
        </w:rPr>
        <w:t>Submission</w:t>
      </w:r>
      <w:proofErr w:type="spellEnd"/>
      <w:r w:rsidRPr="008149CB">
        <w:rPr>
          <w:rFonts w:ascii="Helvetica 55 Roman" w:hAnsi="Helvetica 55 Roman"/>
          <w:sz w:val="24"/>
          <w:szCs w:val="24"/>
          <w:lang w:val="fr-FR" w:eastAsia="en-US"/>
        </w:rPr>
        <w:t xml:space="preserve"> </w:t>
      </w:r>
      <w:proofErr w:type="gramStart"/>
      <w:r>
        <w:rPr>
          <w:rFonts w:ascii="Helvetica 55 Roman" w:hAnsi="Helvetica 55 Roman"/>
          <w:sz w:val="24"/>
          <w:szCs w:val="24"/>
          <w:lang w:val="fr-FR" w:eastAsia="en-US"/>
        </w:rPr>
        <w:t>date:</w:t>
      </w:r>
      <w:proofErr w:type="gramEnd"/>
    </w:p>
    <w:sectPr w:rsidR="00BD0EB9" w:rsidRPr="00BD0EB9" w:rsidSect="00AD2567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6" w:h="16838"/>
      <w:pgMar w:top="709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69350" w14:textId="77777777" w:rsidR="00B53AFB" w:rsidRDefault="00B53AFB">
      <w:r>
        <w:separator/>
      </w:r>
    </w:p>
  </w:endnote>
  <w:endnote w:type="continuationSeparator" w:id="0">
    <w:p w14:paraId="7268CB57" w14:textId="77777777" w:rsidR="00B53AFB" w:rsidRDefault="00B5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altName w:val="Arial"/>
    <w:panose1 w:val="02000803050000020004"/>
    <w:charset w:val="00"/>
    <w:family w:val="swiss"/>
    <w:pitch w:val="variable"/>
    <w:sig w:usb0="A00002AF" w:usb1="5000205B" w:usb2="00000000" w:usb3="00000000" w:csb0="0000009F" w:csb1="00000000"/>
  </w:font>
  <w:font w:name="Helvetica 55 Roman">
    <w:panose1 w:val="02000503040000020004"/>
    <w:charset w:val="00"/>
    <w:family w:val="swiss"/>
    <w:pitch w:val="variable"/>
    <w:sig w:usb0="A00002AF" w:usb1="5000205B" w:usb2="00000000" w:usb3="00000000" w:csb0="0000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Helvetica 45 Light">
    <w:panose1 w:val="020B0404020002020204"/>
    <w:charset w:val="00"/>
    <w:family w:val="swiss"/>
    <w:pitch w:val="variable"/>
    <w:sig w:usb0="A00002A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16C49" w14:textId="77777777" w:rsidR="00F367EA" w:rsidRDefault="00F367EA">
    <w:pPr>
      <w:pStyle w:val="Pieddepage"/>
    </w:pPr>
  </w:p>
  <w:p w14:paraId="0EA4126D" w14:textId="77777777" w:rsidR="00F367EA" w:rsidRDefault="00E9739B" w:rsidP="0053455F">
    <w:pPr>
      <w:pStyle w:val="Pieddepage"/>
    </w:pPr>
    <w:fldSimple w:instr=" DOCPROPERTY DocSecTitle \* MERGEFORMAT ">
      <w:r w:rsidR="00950C4C">
        <w:t>Orange Restricted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8901" w14:textId="2C2B531A" w:rsidR="00674834" w:rsidRPr="00674834" w:rsidRDefault="00674834">
    <w:pPr>
      <w:pStyle w:val="Pieddepage"/>
      <w:rPr>
        <w:rFonts w:asciiTheme="minorHAnsi" w:hAnsiTheme="minorHAnsi" w:cstheme="minorHAnsi"/>
      </w:rPr>
    </w:pPr>
    <w:r w:rsidRPr="00674834">
      <w:rPr>
        <w:rFonts w:asciiTheme="minorHAnsi" w:hAnsiTheme="minorHAnsi" w:cstheme="minorHAnsi"/>
      </w:rPr>
      <w:t>Release January 2025</w:t>
    </w:r>
  </w:p>
  <w:p w14:paraId="6A9ED27F" w14:textId="77777777" w:rsidR="00674834" w:rsidRDefault="0067483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0F81" w14:textId="77777777" w:rsidR="00F367EA" w:rsidRDefault="00F367EA">
    <w:pPr>
      <w:pStyle w:val="Pieddepage"/>
    </w:pPr>
  </w:p>
  <w:p w14:paraId="652BAC0A" w14:textId="77777777" w:rsidR="00F367EA" w:rsidRDefault="00E9739B" w:rsidP="0053455F">
    <w:pPr>
      <w:pStyle w:val="Pieddepage"/>
    </w:pPr>
    <w:fldSimple w:instr=" DOCPROPERTY DocSecTitle \* MERGEFORMAT ">
      <w:r w:rsidR="00950C4C">
        <w:t>Orange Restricted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01166" w14:textId="77777777" w:rsidR="00B53AFB" w:rsidRDefault="00B53AFB">
      <w:r>
        <w:separator/>
      </w:r>
    </w:p>
  </w:footnote>
  <w:footnote w:type="continuationSeparator" w:id="0">
    <w:p w14:paraId="3137D18E" w14:textId="77777777" w:rsidR="00B53AFB" w:rsidRDefault="00B53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C7BB5" w14:textId="1CF8B08D" w:rsidR="00AD2567" w:rsidRDefault="00FC5A62" w:rsidP="00AD2567">
    <w:pPr>
      <w:pStyle w:val="En-tte"/>
      <w:ind w:left="-283"/>
      <w:rPr>
        <w:rFonts w:ascii="Helvetica 45 Light" w:hAnsi="Helvetica 45 Light"/>
        <w:noProof/>
        <w:color w:val="FF6600"/>
        <w:sz w:val="68"/>
        <w:szCs w:val="68"/>
        <w:lang w:val="fr-FR"/>
      </w:rPr>
    </w:pPr>
    <w:r>
      <w:rPr>
        <w:rFonts w:ascii="Helvetica 45 Light" w:hAnsi="Helvetica 45 Light"/>
        <w:noProof/>
        <w:color w:val="FF6600"/>
        <w:sz w:val="68"/>
        <w:szCs w:val="68"/>
        <w:lang w:val="fr-FR"/>
      </w:rPr>
      <w:drawing>
        <wp:inline distT="0" distB="0" distL="0" distR="0" wp14:anchorId="34F8E9BC" wp14:editId="71B08C06">
          <wp:extent cx="2214880" cy="761365"/>
          <wp:effectExtent l="0" t="0" r="0" b="0"/>
          <wp:docPr id="2145383244" name="Image 2145383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880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42CCC9" w14:textId="77777777" w:rsidR="00AD2567" w:rsidRPr="003E6672" w:rsidRDefault="00AD2567" w:rsidP="003E7D47">
    <w:pPr>
      <w:pStyle w:val="En-tte"/>
      <w:rPr>
        <w:rFonts w:ascii="Helvetica 45 Light" w:hAnsi="Helvetica 45 Light"/>
        <w:color w:val="FF6600"/>
        <w:sz w:val="68"/>
        <w:szCs w:val="68"/>
        <w:lang w:val="fr-FR"/>
      </w:rPr>
    </w:pPr>
  </w:p>
  <w:p w14:paraId="10B70294" w14:textId="77777777" w:rsidR="00F367EA" w:rsidRPr="003E6672" w:rsidRDefault="00F367EA" w:rsidP="00067440">
    <w:pPr>
      <w:pStyle w:val="En-tte"/>
      <w:rPr>
        <w:rFonts w:ascii="Arial" w:hAnsi="Arial"/>
        <w:noProof/>
        <w:sz w:val="22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0F45"/>
    <w:multiLevelType w:val="hybridMultilevel"/>
    <w:tmpl w:val="FFA861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A5DA1"/>
    <w:multiLevelType w:val="hybridMultilevel"/>
    <w:tmpl w:val="66C02C94"/>
    <w:lvl w:ilvl="0" w:tplc="543A9D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6600"/>
      </w:rPr>
    </w:lvl>
    <w:lvl w:ilvl="1" w:tplc="543A9DB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66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82918"/>
    <w:multiLevelType w:val="hybridMultilevel"/>
    <w:tmpl w:val="5BD45FE6"/>
    <w:lvl w:ilvl="0" w:tplc="77987ABE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56A16"/>
    <w:multiLevelType w:val="multilevel"/>
    <w:tmpl w:val="4BD6C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A47EAB"/>
    <w:multiLevelType w:val="hybridMultilevel"/>
    <w:tmpl w:val="4F8E7476"/>
    <w:lvl w:ilvl="0" w:tplc="0CEC0C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51C84"/>
    <w:multiLevelType w:val="hybridMultilevel"/>
    <w:tmpl w:val="453C879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E05A4"/>
    <w:multiLevelType w:val="hybridMultilevel"/>
    <w:tmpl w:val="6F4651D2"/>
    <w:lvl w:ilvl="0" w:tplc="77987ABE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16A56"/>
    <w:multiLevelType w:val="hybridMultilevel"/>
    <w:tmpl w:val="6012F388"/>
    <w:lvl w:ilvl="0" w:tplc="0CEC0C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31F76"/>
    <w:multiLevelType w:val="hybridMultilevel"/>
    <w:tmpl w:val="2F7CF2D8"/>
    <w:lvl w:ilvl="0" w:tplc="0CEC0C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86160"/>
    <w:multiLevelType w:val="hybridMultilevel"/>
    <w:tmpl w:val="86A6276C"/>
    <w:lvl w:ilvl="0" w:tplc="06B4968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990D6E"/>
    <w:multiLevelType w:val="hybridMultilevel"/>
    <w:tmpl w:val="AAE6DB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629929">
    <w:abstractNumId w:val="6"/>
  </w:num>
  <w:num w:numId="2" w16cid:durableId="1297681625">
    <w:abstractNumId w:val="2"/>
  </w:num>
  <w:num w:numId="3" w16cid:durableId="300497159">
    <w:abstractNumId w:val="1"/>
  </w:num>
  <w:num w:numId="4" w16cid:durableId="91557598">
    <w:abstractNumId w:val="9"/>
  </w:num>
  <w:num w:numId="5" w16cid:durableId="2082096847">
    <w:abstractNumId w:val="8"/>
  </w:num>
  <w:num w:numId="6" w16cid:durableId="1016423976">
    <w:abstractNumId w:val="7"/>
  </w:num>
  <w:num w:numId="7" w16cid:durableId="1564217052">
    <w:abstractNumId w:val="4"/>
  </w:num>
  <w:num w:numId="8" w16cid:durableId="1036200275">
    <w:abstractNumId w:val="0"/>
  </w:num>
  <w:num w:numId="9" w16cid:durableId="453595464">
    <w:abstractNumId w:val="5"/>
  </w:num>
  <w:num w:numId="10" w16cid:durableId="162287165">
    <w:abstractNumId w:val="10"/>
  </w:num>
  <w:num w:numId="11" w16cid:durableId="1108159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BF"/>
    <w:rsid w:val="00037275"/>
    <w:rsid w:val="000439E7"/>
    <w:rsid w:val="00056CE4"/>
    <w:rsid w:val="00064444"/>
    <w:rsid w:val="00067440"/>
    <w:rsid w:val="00093851"/>
    <w:rsid w:val="000A0D9C"/>
    <w:rsid w:val="001105DE"/>
    <w:rsid w:val="00124EA0"/>
    <w:rsid w:val="00130164"/>
    <w:rsid w:val="00147FBA"/>
    <w:rsid w:val="00170AAE"/>
    <w:rsid w:val="0017557E"/>
    <w:rsid w:val="00177E98"/>
    <w:rsid w:val="001A7106"/>
    <w:rsid w:val="001C7553"/>
    <w:rsid w:val="001C75BD"/>
    <w:rsid w:val="001F1CF1"/>
    <w:rsid w:val="001F643E"/>
    <w:rsid w:val="00200D74"/>
    <w:rsid w:val="00231289"/>
    <w:rsid w:val="002467FD"/>
    <w:rsid w:val="00251460"/>
    <w:rsid w:val="0028238C"/>
    <w:rsid w:val="00284168"/>
    <w:rsid w:val="002922E7"/>
    <w:rsid w:val="002B7447"/>
    <w:rsid w:val="002D6C45"/>
    <w:rsid w:val="002E2BF8"/>
    <w:rsid w:val="002E3AE9"/>
    <w:rsid w:val="002F2A46"/>
    <w:rsid w:val="003008B4"/>
    <w:rsid w:val="00332A58"/>
    <w:rsid w:val="003344AC"/>
    <w:rsid w:val="00343EFB"/>
    <w:rsid w:val="003464B2"/>
    <w:rsid w:val="0034678A"/>
    <w:rsid w:val="00397D61"/>
    <w:rsid w:val="003B6898"/>
    <w:rsid w:val="003E4589"/>
    <w:rsid w:val="003E6672"/>
    <w:rsid w:val="003E7D47"/>
    <w:rsid w:val="00430D2F"/>
    <w:rsid w:val="004645A1"/>
    <w:rsid w:val="004724CF"/>
    <w:rsid w:val="004919E8"/>
    <w:rsid w:val="00493A40"/>
    <w:rsid w:val="004A6F3E"/>
    <w:rsid w:val="004C02A8"/>
    <w:rsid w:val="004D1CD9"/>
    <w:rsid w:val="004D63ED"/>
    <w:rsid w:val="004E32A8"/>
    <w:rsid w:val="0050020B"/>
    <w:rsid w:val="005007E1"/>
    <w:rsid w:val="00510D19"/>
    <w:rsid w:val="00526683"/>
    <w:rsid w:val="0053455F"/>
    <w:rsid w:val="00542C58"/>
    <w:rsid w:val="00552053"/>
    <w:rsid w:val="00561A68"/>
    <w:rsid w:val="0056447D"/>
    <w:rsid w:val="0057495A"/>
    <w:rsid w:val="00584145"/>
    <w:rsid w:val="00586D71"/>
    <w:rsid w:val="005951BD"/>
    <w:rsid w:val="005A68A3"/>
    <w:rsid w:val="005B09B1"/>
    <w:rsid w:val="005B1CE1"/>
    <w:rsid w:val="005E7C30"/>
    <w:rsid w:val="00604FA7"/>
    <w:rsid w:val="00607997"/>
    <w:rsid w:val="006427B1"/>
    <w:rsid w:val="00644541"/>
    <w:rsid w:val="006533DB"/>
    <w:rsid w:val="0065446A"/>
    <w:rsid w:val="0065560D"/>
    <w:rsid w:val="006639E3"/>
    <w:rsid w:val="00674834"/>
    <w:rsid w:val="00677E81"/>
    <w:rsid w:val="006833CA"/>
    <w:rsid w:val="0069036C"/>
    <w:rsid w:val="00695FEA"/>
    <w:rsid w:val="006A3209"/>
    <w:rsid w:val="006C214F"/>
    <w:rsid w:val="006C5DF5"/>
    <w:rsid w:val="00704B9A"/>
    <w:rsid w:val="00714677"/>
    <w:rsid w:val="007215C5"/>
    <w:rsid w:val="007429B9"/>
    <w:rsid w:val="00752D22"/>
    <w:rsid w:val="007647B2"/>
    <w:rsid w:val="00766787"/>
    <w:rsid w:val="007971D3"/>
    <w:rsid w:val="007B0C09"/>
    <w:rsid w:val="007B7071"/>
    <w:rsid w:val="00804E5F"/>
    <w:rsid w:val="00805364"/>
    <w:rsid w:val="00812208"/>
    <w:rsid w:val="00812A1C"/>
    <w:rsid w:val="008149CB"/>
    <w:rsid w:val="00832836"/>
    <w:rsid w:val="00834A6D"/>
    <w:rsid w:val="00863591"/>
    <w:rsid w:val="00867D8A"/>
    <w:rsid w:val="0087788D"/>
    <w:rsid w:val="00880017"/>
    <w:rsid w:val="008B595D"/>
    <w:rsid w:val="008C3AA1"/>
    <w:rsid w:val="008E0474"/>
    <w:rsid w:val="008E3F13"/>
    <w:rsid w:val="008F2B6F"/>
    <w:rsid w:val="008F4657"/>
    <w:rsid w:val="008F5135"/>
    <w:rsid w:val="00900917"/>
    <w:rsid w:val="00922D8C"/>
    <w:rsid w:val="009363C6"/>
    <w:rsid w:val="00943B18"/>
    <w:rsid w:val="00950C4C"/>
    <w:rsid w:val="00954B40"/>
    <w:rsid w:val="00964179"/>
    <w:rsid w:val="00982E16"/>
    <w:rsid w:val="009D4343"/>
    <w:rsid w:val="009D73F1"/>
    <w:rsid w:val="009E3B43"/>
    <w:rsid w:val="00A029AD"/>
    <w:rsid w:val="00A13056"/>
    <w:rsid w:val="00A172FC"/>
    <w:rsid w:val="00A30393"/>
    <w:rsid w:val="00A706AE"/>
    <w:rsid w:val="00A71E66"/>
    <w:rsid w:val="00A74384"/>
    <w:rsid w:val="00A820CE"/>
    <w:rsid w:val="00A97463"/>
    <w:rsid w:val="00A97A61"/>
    <w:rsid w:val="00AD2567"/>
    <w:rsid w:val="00AE4B90"/>
    <w:rsid w:val="00AE5037"/>
    <w:rsid w:val="00AE6461"/>
    <w:rsid w:val="00B00854"/>
    <w:rsid w:val="00B0141D"/>
    <w:rsid w:val="00B475DA"/>
    <w:rsid w:val="00B5388F"/>
    <w:rsid w:val="00B53AFB"/>
    <w:rsid w:val="00B612C2"/>
    <w:rsid w:val="00BB6260"/>
    <w:rsid w:val="00BD0EB9"/>
    <w:rsid w:val="00C20117"/>
    <w:rsid w:val="00C24A90"/>
    <w:rsid w:val="00C35CE7"/>
    <w:rsid w:val="00C42810"/>
    <w:rsid w:val="00C75A43"/>
    <w:rsid w:val="00C77B9F"/>
    <w:rsid w:val="00C77E7D"/>
    <w:rsid w:val="00C83029"/>
    <w:rsid w:val="00C83248"/>
    <w:rsid w:val="00CB1723"/>
    <w:rsid w:val="00CB5B89"/>
    <w:rsid w:val="00CC2D93"/>
    <w:rsid w:val="00D0684A"/>
    <w:rsid w:val="00D42DFD"/>
    <w:rsid w:val="00D64C72"/>
    <w:rsid w:val="00D651E8"/>
    <w:rsid w:val="00D75A9A"/>
    <w:rsid w:val="00D773DB"/>
    <w:rsid w:val="00DE5BFD"/>
    <w:rsid w:val="00E21EBF"/>
    <w:rsid w:val="00E82317"/>
    <w:rsid w:val="00E9739B"/>
    <w:rsid w:val="00EA2680"/>
    <w:rsid w:val="00EC2D23"/>
    <w:rsid w:val="00EE4E8F"/>
    <w:rsid w:val="00EF5562"/>
    <w:rsid w:val="00EF73CD"/>
    <w:rsid w:val="00F03F28"/>
    <w:rsid w:val="00F10047"/>
    <w:rsid w:val="00F367EA"/>
    <w:rsid w:val="00F41A9D"/>
    <w:rsid w:val="00F6070B"/>
    <w:rsid w:val="00F64992"/>
    <w:rsid w:val="00F72C44"/>
    <w:rsid w:val="00F75500"/>
    <w:rsid w:val="00FB21D9"/>
    <w:rsid w:val="00FC035B"/>
    <w:rsid w:val="00FC5A62"/>
    <w:rsid w:val="00FD5007"/>
    <w:rsid w:val="00FE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36D792"/>
  <w15:chartTrackingRefBased/>
  <w15:docId w15:val="{CD9ACD0E-3DAF-44AA-973B-F679679D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EB9"/>
    <w:rPr>
      <w:lang w:val="en-GB" w:eastAsia="en-GB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outlineLvl w:val="0"/>
    </w:pPr>
    <w:rPr>
      <w:rFonts w:ascii="Arial" w:hAnsi="Arial"/>
      <w:sz w:val="26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6427B1"/>
    <w:rPr>
      <w:rFonts w:ascii="Tahoma" w:hAnsi="Tahoma" w:cs="Tahoma"/>
      <w:sz w:val="16"/>
      <w:szCs w:val="16"/>
    </w:rPr>
  </w:style>
  <w:style w:type="character" w:styleId="Lienhypertexte">
    <w:name w:val="Hyperlink"/>
    <w:rsid w:val="00526683"/>
    <w:rPr>
      <w:color w:val="0000FF"/>
      <w:u w:val="single"/>
    </w:rPr>
  </w:style>
  <w:style w:type="table" w:styleId="Grilledutableau">
    <w:name w:val="Table Grid"/>
    <w:basedOn w:val="TableauNormal"/>
    <w:rsid w:val="004E3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next w:val="Corpsdetexte"/>
    <w:link w:val="TitreCar"/>
    <w:uiPriority w:val="33"/>
    <w:rsid w:val="00AD2567"/>
    <w:pPr>
      <w:spacing w:after="480" w:line="960" w:lineRule="atLeast"/>
      <w:contextualSpacing/>
    </w:pPr>
    <w:rPr>
      <w:rFonts w:ascii="Helvetica 75 Bold" w:hAnsi="Helvetica 75 Bold"/>
      <w:spacing w:val="-10"/>
      <w:kern w:val="28"/>
      <w:sz w:val="72"/>
      <w:szCs w:val="56"/>
      <w:lang w:val="fr-FR"/>
    </w:rPr>
  </w:style>
  <w:style w:type="character" w:customStyle="1" w:styleId="TitreCar">
    <w:name w:val="Titre Car"/>
    <w:link w:val="Titre"/>
    <w:uiPriority w:val="33"/>
    <w:rsid w:val="00AD2567"/>
    <w:rPr>
      <w:rFonts w:ascii="Helvetica 75 Bold" w:hAnsi="Helvetica 75 Bold"/>
      <w:spacing w:val="-10"/>
      <w:kern w:val="28"/>
      <w:sz w:val="72"/>
      <w:szCs w:val="56"/>
      <w:lang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AD2567"/>
    <w:pPr>
      <w:spacing w:after="120"/>
    </w:pPr>
  </w:style>
  <w:style w:type="character" w:customStyle="1" w:styleId="CorpsdetexteCar">
    <w:name w:val="Corps de texte Car"/>
    <w:link w:val="Corpsdetexte"/>
    <w:uiPriority w:val="99"/>
    <w:rsid w:val="00AD2567"/>
    <w:rPr>
      <w:lang w:val="en-GB" w:eastAsia="en-GB"/>
    </w:rPr>
  </w:style>
  <w:style w:type="character" w:customStyle="1" w:styleId="En-tteCar">
    <w:name w:val="En-tête Car"/>
    <w:link w:val="En-tte"/>
    <w:rsid w:val="004D1CD9"/>
    <w:rPr>
      <w:lang w:val="en-GB" w:eastAsia="en-GB"/>
    </w:rPr>
  </w:style>
  <w:style w:type="paragraph" w:customStyle="1" w:styleId="paragraph">
    <w:name w:val="paragraph"/>
    <w:basedOn w:val="Normal"/>
    <w:rsid w:val="00BD0EB9"/>
    <w:pPr>
      <w:spacing w:before="100" w:beforeAutospacing="1" w:after="100" w:afterAutospacing="1"/>
    </w:pPr>
    <w:rPr>
      <w:sz w:val="24"/>
      <w:szCs w:val="24"/>
      <w:lang w:val="fr-FR" w:eastAsia="fr-FR"/>
    </w:rPr>
  </w:style>
  <w:style w:type="character" w:customStyle="1" w:styleId="normaltextrun">
    <w:name w:val="normaltextrun"/>
    <w:basedOn w:val="Policepardfaut"/>
    <w:rsid w:val="00BD0EB9"/>
  </w:style>
  <w:style w:type="character" w:customStyle="1" w:styleId="eop">
    <w:name w:val="eop"/>
    <w:basedOn w:val="Policepardfaut"/>
    <w:rsid w:val="00BD0EB9"/>
  </w:style>
  <w:style w:type="paragraph" w:styleId="NormalWeb">
    <w:name w:val="Normal (Web)"/>
    <w:basedOn w:val="Normal"/>
    <w:uiPriority w:val="99"/>
    <w:semiHidden/>
    <w:unhideWhenUsed/>
    <w:rsid w:val="00E82317"/>
    <w:pPr>
      <w:spacing w:before="100" w:beforeAutospacing="1" w:after="100" w:afterAutospacing="1"/>
    </w:pPr>
    <w:rPr>
      <w:sz w:val="24"/>
      <w:szCs w:val="24"/>
      <w:lang w:val="fr-FR" w:eastAsia="fr-FR"/>
    </w:rPr>
  </w:style>
  <w:style w:type="character" w:styleId="lev">
    <w:name w:val="Strong"/>
    <w:uiPriority w:val="22"/>
    <w:qFormat/>
    <w:rsid w:val="00E82317"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674834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nud_ja\My%20Documents\Brand%20Momentum\Word\Jasons%20Briefing%20Request%20Form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ABB73462F03408C961AD26CF9B639" ma:contentTypeVersion="6" ma:contentTypeDescription="Crée un document." ma:contentTypeScope="" ma:versionID="33bff9b9e04cac0637679674b71f6c1f">
  <xsd:schema xmlns:xsd="http://www.w3.org/2001/XMLSchema" xmlns:xs="http://www.w3.org/2001/XMLSchema" xmlns:p="http://schemas.microsoft.com/office/2006/metadata/properties" xmlns:ns2="4922df38-bc51-4ab1-8b44-b0355d63d579" xmlns:ns3="510b0b80-27bd-4562-b0ff-1870610e3a7d" targetNamespace="http://schemas.microsoft.com/office/2006/metadata/properties" ma:root="true" ma:fieldsID="d3652e2b6b9ad39da11030bc029552fa" ns2:_="" ns3:_="">
    <xsd:import namespace="4922df38-bc51-4ab1-8b44-b0355d63d579"/>
    <xsd:import namespace="510b0b80-27bd-4562-b0ff-1870610e3a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2df38-bc51-4ab1-8b44-b0355d63d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b0b80-27bd-4562-b0ff-1870610e3a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51F2BE-77A4-49D7-A118-2FF201DE70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5721D5-2179-4714-BC69-E4104F98EB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FFB65D-BC9F-440A-A2A9-DBB00644F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2df38-bc51-4ab1-8b44-b0355d63d579"/>
    <ds:schemaRef ds:uri="510b0b80-27bd-4562-b0ff-1870610e3a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7B6555-6CC6-41C7-9463-60DFA3A21F2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6c818a6-e1a0-4a6e-a969-20d857c5dc62}" enabled="1" method="Standar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Jasons Briefing Request Form</Template>
  <TotalTime>0</TotalTime>
  <Pages>3</Pages>
  <Words>407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Briefing Request</vt:lpstr>
      <vt:lpstr>Briefing Request</vt:lpstr>
    </vt:vector>
  </TitlesOfParts>
  <Company>Orange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Briefing Request</dc:title>
  <dc:subject/>
  <dc:creator>panud_ja</dc:creator>
  <cp:keywords/>
  <cp:lastModifiedBy>ARBER Aurelle OBS/MKT</cp:lastModifiedBy>
  <cp:revision>2</cp:revision>
  <cp:lastPrinted>2010-01-12T11:17:00Z</cp:lastPrinted>
  <dcterms:created xsi:type="dcterms:W3CDTF">2025-01-07T10:30:00Z</dcterms:created>
  <dcterms:modified xsi:type="dcterms:W3CDTF">2025-01-07T10:30:00Z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IsOrangeDoc">
    <vt:bool>true</vt:bool>
  </property>
  <property fmtid="{D5CDD505-2E9C-101B-9397-08002B2CF9AE}" pid="4" name="IsMarked">
    <vt:bool>true</vt:bool>
  </property>
  <property fmtid="{D5CDD505-2E9C-101B-9397-08002B2CF9AE}" pid="5" name="UserHasSaved">
    <vt:bool>true</vt:bool>
  </property>
  <property fmtid="{D5CDD505-2E9C-101B-9397-08002B2CF9AE}" pid="6" name="DocSecTitle">
    <vt:lpwstr>Orange Restricted</vt:lpwstr>
  </property>
  <property fmtid="{D5CDD505-2E9C-101B-9397-08002B2CF9AE}" pid="7" name="CurSecOpt">
    <vt:lpwstr>2</vt:lpwstr>
  </property>
  <property fmtid="{D5CDD505-2E9C-101B-9397-08002B2CF9AE}" pid="8" name="MSIP_Label_e6c818a6-e1a0-4a6e-a969-20d857c5dc62_Enabled">
    <vt:lpwstr>true</vt:lpwstr>
  </property>
  <property fmtid="{D5CDD505-2E9C-101B-9397-08002B2CF9AE}" pid="9" name="MSIP_Label_e6c818a6-e1a0-4a6e-a969-20d857c5dc62_SetDate">
    <vt:lpwstr>2024-12-03T14:53:52Z</vt:lpwstr>
  </property>
  <property fmtid="{D5CDD505-2E9C-101B-9397-08002B2CF9AE}" pid="10" name="MSIP_Label_e6c818a6-e1a0-4a6e-a969-20d857c5dc62_Method">
    <vt:lpwstr>Standard</vt:lpwstr>
  </property>
  <property fmtid="{D5CDD505-2E9C-101B-9397-08002B2CF9AE}" pid="11" name="MSIP_Label_e6c818a6-e1a0-4a6e-a969-20d857c5dc62_Name">
    <vt:lpwstr>Orange_restricted_internal.2</vt:lpwstr>
  </property>
  <property fmtid="{D5CDD505-2E9C-101B-9397-08002B2CF9AE}" pid="12" name="MSIP_Label_e6c818a6-e1a0-4a6e-a969-20d857c5dc62_SiteId">
    <vt:lpwstr>90c7a20a-f34b-40bf-bc48-b9253b6f5d20</vt:lpwstr>
  </property>
  <property fmtid="{D5CDD505-2E9C-101B-9397-08002B2CF9AE}" pid="13" name="MSIP_Label_e6c818a6-e1a0-4a6e-a969-20d857c5dc62_ActionId">
    <vt:lpwstr>39e986f7-939b-4c27-a70b-b05852d93444</vt:lpwstr>
  </property>
  <property fmtid="{D5CDD505-2E9C-101B-9397-08002B2CF9AE}" pid="14" name="MSIP_Label_e6c818a6-e1a0-4a6e-a969-20d857c5dc62_ContentBits">
    <vt:lpwstr>0</vt:lpwstr>
  </property>
  <property fmtid="{D5CDD505-2E9C-101B-9397-08002B2CF9AE}" pid="15" name="ContentTypeId">
    <vt:lpwstr>0x0101009E3ABB73462F03408C961AD26CF9B639</vt:lpwstr>
  </property>
</Properties>
</file>